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92"/>
        <w:gridCol w:w="920"/>
      </w:tblGrid>
      <w:tr w:rsidR="00E0562C" w:rsidRPr="00E0562C" w:rsidTr="00E0562C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E0562C" w:rsidRPr="00E0562C" w:rsidTr="00E0562C">
        <w:trPr>
          <w:trHeight w:val="855"/>
        </w:trPr>
        <w:tc>
          <w:tcPr>
            <w:tcW w:w="920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</w:pPr>
            <w:r w:rsidRPr="00E0562C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Full d'autobarem de mèrits (agent de la policia local - Mobilitat Horitzontal) dels aspirants que han resultat APTES a la prova psicotècnica i de personalitat competencia</w:t>
            </w:r>
            <w:r w:rsidRPr="006D2829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l</w:t>
            </w:r>
            <w:r w:rsidRPr="00E0562C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 xml:space="preserve">. </w:t>
            </w:r>
            <w:r w:rsidRPr="006D2829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Convocatòria</w:t>
            </w:r>
            <w:r w:rsidRPr="00E0562C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 xml:space="preserve"> 2019 </w:t>
            </w:r>
            <w:r w:rsidRPr="00E0562C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(màxim 10,50 punts)</w:t>
            </w:r>
          </w:p>
        </w:tc>
      </w:tr>
      <w:tr w:rsidR="00E0562C" w:rsidRPr="00E0562C" w:rsidTr="00E0562C">
        <w:trPr>
          <w:trHeight w:val="30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</w:pPr>
            <w:r w:rsidRPr="00E0562C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Dades personals</w:t>
            </w:r>
          </w:p>
        </w:tc>
      </w:tr>
      <w:tr w:rsidR="00E0562C" w:rsidRPr="00E0562C" w:rsidTr="00E0562C">
        <w:trPr>
          <w:trHeight w:val="585"/>
        </w:trPr>
        <w:tc>
          <w:tcPr>
            <w:tcW w:w="73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E0562C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Nom i cognoms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E0562C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DNI</w:t>
            </w:r>
          </w:p>
        </w:tc>
      </w:tr>
      <w:tr w:rsidR="00E0562C" w:rsidRPr="00E0562C" w:rsidTr="00E0562C">
        <w:trPr>
          <w:trHeight w:val="30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 xml:space="preserve">A. Experiència professional </w:t>
            </w:r>
            <w:r w:rsidRPr="00E0562C">
              <w:rPr>
                <w:rFonts w:cs="Calibri"/>
                <w:color w:val="000000"/>
                <w:lang w:eastAsia="es-ES"/>
              </w:rPr>
              <w:t>(màxim 3 punts)</w:t>
            </w:r>
          </w:p>
        </w:tc>
      </w:tr>
      <w:tr w:rsidR="00E0562C" w:rsidRPr="00E0562C" w:rsidTr="00E0562C">
        <w:trPr>
          <w:trHeight w:val="66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Per any complert de servei en un cos de policia local de Catalunya o en el cos de Mossos d'Esquadra,  </w:t>
            </w: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 xml:space="preserve">(0,30 punts per mes treballat, fins un màxim de 3 punts) </w:t>
            </w:r>
          </w:p>
        </w:tc>
      </w:tr>
      <w:tr w:rsidR="00E0562C" w:rsidRPr="00E0562C" w:rsidTr="00E0562C">
        <w:trPr>
          <w:trHeight w:val="66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Nom de l'Administració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Anys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Mesos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Autobarem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Tribunal</w:t>
            </w:r>
          </w:p>
        </w:tc>
      </w:tr>
      <w:tr w:rsidR="00E0562C" w:rsidRPr="00E0562C" w:rsidTr="00E0562C">
        <w:trPr>
          <w:trHeight w:val="24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64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 xml:space="preserve">B. Titulacions acadèmiques </w:t>
            </w:r>
            <w:r w:rsidRPr="00E0562C">
              <w:rPr>
                <w:rFonts w:cs="Calibri"/>
                <w:bCs/>
                <w:color w:val="000000"/>
                <w:lang w:eastAsia="es-ES"/>
              </w:rPr>
              <w:t>(màxim 2</w:t>
            </w:r>
            <w:r w:rsidR="006D2829" w:rsidRPr="006D2829">
              <w:rPr>
                <w:rFonts w:cs="Calibri"/>
                <w:bCs/>
                <w:color w:val="000000"/>
                <w:lang w:eastAsia="es-ES"/>
              </w:rPr>
              <w:t xml:space="preserve"> </w:t>
            </w:r>
            <w:r w:rsidRPr="00E0562C">
              <w:rPr>
                <w:rFonts w:cs="Calibri"/>
                <w:bCs/>
                <w:color w:val="000000"/>
                <w:lang w:eastAsia="es-ES"/>
              </w:rPr>
              <w:t>punts)</w:t>
            </w:r>
          </w:p>
        </w:tc>
      </w:tr>
      <w:tr w:rsidR="00E0562C" w:rsidRPr="00E0562C" w:rsidTr="00E0562C">
        <w:trPr>
          <w:trHeight w:val="75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Per estar en possessió d'una de les següents titulacions, les quals es consideren d'especial rellevància per a la provisió </w:t>
            </w:r>
            <w:r w:rsidR="006D2829">
              <w:rPr>
                <w:rFonts w:cs="Calibri"/>
                <w:color w:val="000000"/>
                <w:sz w:val="18"/>
                <w:szCs w:val="18"/>
                <w:lang w:eastAsia="es-ES"/>
              </w:rPr>
              <w:t>de la plaça, d'acord amb els</w:t>
            </w:r>
            <w:r w:rsidRPr="00E0562C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 coneixements requerits, competències i funcions pròpies de la categoria : Dret, Psicologia, Criminologia, Gestió Pública o equivalents </w:t>
            </w:r>
            <w:r w:rsidR="006D2829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 amb un màxim de 2 punts.</w:t>
            </w:r>
          </w:p>
        </w:tc>
      </w:tr>
      <w:tr w:rsidR="00E0562C" w:rsidRPr="00E0562C" w:rsidTr="00E0562C">
        <w:trPr>
          <w:trHeight w:val="2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Títol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Puntuació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Detall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Autobarem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Tribunal</w:t>
            </w:r>
          </w:p>
        </w:tc>
      </w:tr>
      <w:tr w:rsidR="00E0562C" w:rsidRPr="00E0562C" w:rsidTr="00E0562C">
        <w:trPr>
          <w:trHeight w:val="30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Batxillerat, grau mig o superior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right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0,10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Llicenciatura, grau universitari o diplomatura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right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0,25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Màster oficial universitari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right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0,50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Postgrau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right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0,25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Nivell de català superiors a l'exigit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right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0,10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64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>C. Altra formació</w:t>
            </w:r>
            <w:r w:rsidR="006D2829">
              <w:rPr>
                <w:rFonts w:cs="Calibri"/>
                <w:b/>
                <w:bCs/>
                <w:color w:val="000000"/>
                <w:lang w:eastAsia="es-ES"/>
              </w:rPr>
              <w:t xml:space="preserve"> </w:t>
            </w:r>
            <w:r w:rsidR="006D2829" w:rsidRPr="006D2829">
              <w:rPr>
                <w:rFonts w:cs="Calibri"/>
                <w:bCs/>
                <w:color w:val="000000"/>
                <w:lang w:eastAsia="es-ES"/>
              </w:rPr>
              <w:t>(màxim 4 punts)</w:t>
            </w:r>
            <w:r w:rsidR="006D2829">
              <w:rPr>
                <w:rFonts w:cs="Calibri"/>
                <w:b/>
                <w:bCs/>
                <w:color w:val="000000"/>
                <w:lang w:eastAsia="es-ES"/>
              </w:rPr>
              <w:t xml:space="preserve"> </w:t>
            </w: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 xml:space="preserve"> </w:t>
            </w: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Si no s'acredita documentalment la durada en hores, es considerarà inferior a 10 hores.</w:t>
            </w:r>
          </w:p>
        </w:tc>
      </w:tr>
      <w:tr w:rsidR="00E0562C" w:rsidRPr="00E0562C" w:rsidTr="00E0562C">
        <w:trPr>
          <w:trHeight w:val="465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Per cursos, seminaris i jornades organitzades per l'Institut de Seguretat Pública de Catalunya </w:t>
            </w: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(fins a un màxim de 2 punts)</w:t>
            </w:r>
          </w:p>
        </w:tc>
      </w:tr>
      <w:tr w:rsidR="00E0562C" w:rsidRPr="00E0562C" w:rsidTr="00E0562C">
        <w:trPr>
          <w:trHeight w:val="78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>Nom del curs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Inferior a 10 hores (0,20)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De 10 a 20 hores (0,25)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De 21 a 50 hores (0,30)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De 51 a 100 hores (0,35)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De mes de 100 hores (0,40)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Autobarem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Tribunal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64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465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Per altres cursos o seminaris i jornades relacionades amb la professió, realitzats amb aprofitament </w:t>
            </w: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 xml:space="preserve">(fins un màxim 2 punts). </w:t>
            </w:r>
          </w:p>
        </w:tc>
      </w:tr>
      <w:tr w:rsidR="00E0562C" w:rsidRPr="00E0562C" w:rsidTr="00E0562C">
        <w:trPr>
          <w:trHeight w:val="78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>Nom del curs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Inferior a 10 hores (0,05)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De 10 a 20 hores (0,10)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De 21 a 50 hores (0,15)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De 51 a 100 hores (0,25)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De mes de 100 hores (0,30)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Autobarem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Tribunal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240"/>
        </w:trPr>
        <w:tc>
          <w:tcPr>
            <w:tcW w:w="64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lang w:eastAsia="es-ES"/>
              </w:rPr>
              <w:t>D. Recompenses i distincions</w:t>
            </w:r>
            <w:r w:rsidRPr="00E0562C">
              <w:rPr>
                <w:rFonts w:cs="Calibri"/>
                <w:color w:val="000000"/>
                <w:lang w:eastAsia="es-ES"/>
              </w:rPr>
              <w:t xml:space="preserve"> </w:t>
            </w: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(fins un màxim de 1,50 punts)</w:t>
            </w:r>
          </w:p>
        </w:tc>
      </w:tr>
      <w:tr w:rsidR="00E0562C" w:rsidRPr="00E0562C" w:rsidTr="00E0562C">
        <w:trPr>
          <w:trHeight w:val="57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Per cada recompensa, medall</w:t>
            </w:r>
            <w:r w:rsidR="004840A1">
              <w:rPr>
                <w:rFonts w:cs="Calibri"/>
                <w:color w:val="000000"/>
                <w:lang w:eastAsia="es-ES"/>
              </w:rPr>
              <w:t>a</w:t>
            </w:r>
            <w:bookmarkStart w:id="0" w:name="_GoBack"/>
            <w:bookmarkEnd w:id="0"/>
            <w:r w:rsidRPr="00E0562C">
              <w:rPr>
                <w:rFonts w:cs="Calibri"/>
                <w:color w:val="000000"/>
                <w:lang w:eastAsia="es-ES"/>
              </w:rPr>
              <w:t xml:space="preserve"> d'honor al mèrit policial i altres condecoracions i felicitacions, amb caràcter individual </w:t>
            </w:r>
            <w:r w:rsidRPr="00E0562C">
              <w:rPr>
                <w:rFonts w:cs="Calibri"/>
                <w:color w:val="000000"/>
                <w:sz w:val="16"/>
                <w:szCs w:val="16"/>
                <w:lang w:eastAsia="es-ES"/>
              </w:rPr>
              <w:t>(0,30 punts per cada una)</w:t>
            </w:r>
          </w:p>
        </w:tc>
      </w:tr>
      <w:tr w:rsidR="00E0562C" w:rsidRPr="00E0562C" w:rsidTr="00E0562C">
        <w:trPr>
          <w:trHeight w:val="300"/>
        </w:trPr>
        <w:tc>
          <w:tcPr>
            <w:tcW w:w="736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Detall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Autobarem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Tribunal</w:t>
            </w:r>
          </w:p>
        </w:tc>
      </w:tr>
      <w:tr w:rsidR="00E0562C" w:rsidRPr="00E0562C" w:rsidTr="00E0562C">
        <w:trPr>
          <w:trHeight w:val="300"/>
        </w:trPr>
        <w:tc>
          <w:tcPr>
            <w:tcW w:w="736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E0562C" w:rsidRPr="00E0562C" w:rsidTr="00E0562C">
        <w:trPr>
          <w:trHeight w:val="300"/>
        </w:trPr>
        <w:tc>
          <w:tcPr>
            <w:tcW w:w="736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E0562C" w:rsidRPr="00E0562C" w:rsidTr="00E0562C">
        <w:trPr>
          <w:trHeight w:val="300"/>
        </w:trPr>
        <w:tc>
          <w:tcPr>
            <w:tcW w:w="736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E0562C" w:rsidRPr="00E0562C" w:rsidTr="00E0562C">
        <w:trPr>
          <w:trHeight w:val="300"/>
        </w:trPr>
        <w:tc>
          <w:tcPr>
            <w:tcW w:w="736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E0562C" w:rsidRPr="00E0562C" w:rsidTr="00E0562C">
        <w:trPr>
          <w:trHeight w:val="300"/>
        </w:trPr>
        <w:tc>
          <w:tcPr>
            <w:tcW w:w="64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300"/>
        </w:trPr>
        <w:tc>
          <w:tcPr>
            <w:tcW w:w="736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MÈRITS TOTALS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Autobarem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Tribunal</w:t>
            </w:r>
          </w:p>
        </w:tc>
      </w:tr>
      <w:tr w:rsidR="00E0562C" w:rsidRPr="00E0562C" w:rsidTr="00E0562C">
        <w:trPr>
          <w:trHeight w:val="300"/>
        </w:trPr>
        <w:tc>
          <w:tcPr>
            <w:tcW w:w="73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562C"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E0562C" w:rsidRPr="00E0562C" w:rsidTr="00E0562C">
        <w:trPr>
          <w:trHeight w:val="300"/>
        </w:trPr>
        <w:tc>
          <w:tcPr>
            <w:tcW w:w="920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62C" w:rsidRPr="00E0562C" w:rsidRDefault="00E0562C" w:rsidP="00E0562C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 </w:t>
            </w:r>
          </w:p>
        </w:tc>
      </w:tr>
      <w:tr w:rsidR="00E0562C" w:rsidRPr="00E0562C" w:rsidTr="00E0562C">
        <w:trPr>
          <w:trHeight w:val="465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Lloc i data</w:t>
            </w:r>
          </w:p>
        </w:tc>
      </w:tr>
      <w:tr w:rsidR="00E0562C" w:rsidRPr="00E0562C" w:rsidTr="00E0562C">
        <w:trPr>
          <w:trHeight w:val="105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562C" w:rsidRPr="00E0562C" w:rsidRDefault="00E0562C" w:rsidP="00E0562C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  <w:r w:rsidRPr="00E0562C">
              <w:rPr>
                <w:rFonts w:cs="Calibri"/>
                <w:color w:val="000000"/>
                <w:lang w:eastAsia="es-ES"/>
              </w:rPr>
              <w:t>Signatura</w:t>
            </w:r>
          </w:p>
        </w:tc>
      </w:tr>
    </w:tbl>
    <w:p w:rsidR="00BC7FDE" w:rsidRPr="00E0562C" w:rsidRDefault="00BC7FDE" w:rsidP="00EC5AAD">
      <w:pPr>
        <w:jc w:val="both"/>
        <w:rPr>
          <w:rFonts w:ascii="Merriweather Sans" w:hAnsi="Merriweather Sans"/>
          <w:sz w:val="24"/>
          <w:szCs w:val="24"/>
        </w:rPr>
      </w:pPr>
    </w:p>
    <w:sectPr w:rsidR="00BC7FDE" w:rsidRPr="00E0562C" w:rsidSect="009A7A61">
      <w:headerReference w:type="default" r:id="rId7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2C" w:rsidRDefault="00E0562C">
      <w:r>
        <w:separator/>
      </w:r>
    </w:p>
  </w:endnote>
  <w:endnote w:type="continuationSeparator" w:id="0">
    <w:p w:rsidR="00E0562C" w:rsidRDefault="00E0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2C" w:rsidRDefault="00E0562C">
      <w:r>
        <w:separator/>
      </w:r>
    </w:p>
  </w:footnote>
  <w:footnote w:type="continuationSeparator" w:id="0">
    <w:p w:rsidR="00E0562C" w:rsidRDefault="00E0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AAD" w:rsidRDefault="004840A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-450215</wp:posOffset>
          </wp:positionV>
          <wp:extent cx="7571105" cy="1356995"/>
          <wp:effectExtent l="0" t="0" r="0" b="0"/>
          <wp:wrapSquare wrapText="bothSides"/>
          <wp:docPr id="1" name="Imagen 1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2C"/>
    <w:rsid w:val="00002290"/>
    <w:rsid w:val="00092D69"/>
    <w:rsid w:val="000B6708"/>
    <w:rsid w:val="000D7723"/>
    <w:rsid w:val="000E4AC4"/>
    <w:rsid w:val="00124EB4"/>
    <w:rsid w:val="00142AEA"/>
    <w:rsid w:val="001607B2"/>
    <w:rsid w:val="00173116"/>
    <w:rsid w:val="00173C3A"/>
    <w:rsid w:val="00175FF2"/>
    <w:rsid w:val="001B7661"/>
    <w:rsid w:val="001C3AB5"/>
    <w:rsid w:val="0025609B"/>
    <w:rsid w:val="00271714"/>
    <w:rsid w:val="00285D3F"/>
    <w:rsid w:val="003061CC"/>
    <w:rsid w:val="00311698"/>
    <w:rsid w:val="00365ED9"/>
    <w:rsid w:val="00374D7B"/>
    <w:rsid w:val="00387977"/>
    <w:rsid w:val="003953B1"/>
    <w:rsid w:val="00405F74"/>
    <w:rsid w:val="00434494"/>
    <w:rsid w:val="00450679"/>
    <w:rsid w:val="00472B1C"/>
    <w:rsid w:val="004840A1"/>
    <w:rsid w:val="0048764C"/>
    <w:rsid w:val="004A2742"/>
    <w:rsid w:val="004B7782"/>
    <w:rsid w:val="004E39A5"/>
    <w:rsid w:val="004E50BE"/>
    <w:rsid w:val="0050056E"/>
    <w:rsid w:val="00534E07"/>
    <w:rsid w:val="0057629B"/>
    <w:rsid w:val="005A45AD"/>
    <w:rsid w:val="005B384F"/>
    <w:rsid w:val="005E1F78"/>
    <w:rsid w:val="005F6429"/>
    <w:rsid w:val="0061132E"/>
    <w:rsid w:val="00637E67"/>
    <w:rsid w:val="006622DC"/>
    <w:rsid w:val="006854C6"/>
    <w:rsid w:val="006A631C"/>
    <w:rsid w:val="006A7B7B"/>
    <w:rsid w:val="006D2829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804D56"/>
    <w:rsid w:val="00806E9E"/>
    <w:rsid w:val="008B549E"/>
    <w:rsid w:val="009A60DA"/>
    <w:rsid w:val="009A7A61"/>
    <w:rsid w:val="009B369A"/>
    <w:rsid w:val="009E2112"/>
    <w:rsid w:val="00A47E1E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0562C"/>
    <w:rsid w:val="00E206B3"/>
    <w:rsid w:val="00E25794"/>
    <w:rsid w:val="00E62039"/>
    <w:rsid w:val="00E81E4E"/>
    <w:rsid w:val="00EC5AAD"/>
    <w:rsid w:val="00EE0CB6"/>
    <w:rsid w:val="00F23909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3C9C81"/>
  <w15:chartTrackingRefBased/>
  <w15:docId w15:val="{96F1B526-C1C2-429C-A480-B623F19C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92D"/>
    <w:pPr>
      <w:spacing w:after="200" w:line="276" w:lineRule="auto"/>
    </w:pPr>
    <w:rPr>
      <w:rFonts w:ascii="Calibri" w:hAnsi="Calibri"/>
      <w:sz w:val="22"/>
      <w:szCs w:val="22"/>
      <w:lang w:val="ca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ecursos%20Humans\Area%20comuna\MODELS%20I%20IMPRESOS\MODEL%20ESCU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ESCUT.dot</Template>
  <TotalTime>14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Ripollet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Eufemia Campos Gomez</cp:lastModifiedBy>
  <cp:revision>1</cp:revision>
  <cp:lastPrinted>2019-05-30T11:52:00Z</cp:lastPrinted>
  <dcterms:created xsi:type="dcterms:W3CDTF">2019-05-30T11:26:00Z</dcterms:created>
  <dcterms:modified xsi:type="dcterms:W3CDTF">2019-05-30T11:53:00Z</dcterms:modified>
</cp:coreProperties>
</file>