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FE18CF" w:rsidRDefault="00594AFD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FE18CF">
        <w:rPr>
          <w:rFonts w:ascii="Merriweather Sans" w:hAnsi="Merriweather Sans"/>
        </w:rPr>
        <w:t>Senyor alcalde,</w:t>
      </w:r>
    </w:p>
    <w:p w:rsidR="00080E6D" w:rsidRPr="00FE18CF" w:rsidRDefault="00400DB2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FE18CF" w:rsidRDefault="00594AFD" w:rsidP="004557E6">
      <w:pPr>
        <w:spacing w:after="0" w:line="240" w:lineRule="auto"/>
        <w:jc w:val="both"/>
        <w:rPr>
          <w:rFonts w:ascii="Merriweather Sans" w:hAnsi="Merriweather Sans"/>
        </w:rPr>
      </w:pPr>
      <w:r w:rsidRPr="00FE18CF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6D08C1" w:rsidRPr="00FE18CF">
        <w:rPr>
          <w:rFonts w:ascii="Merriweather Sans" w:hAnsi="Merriweather Sans"/>
        </w:rPr>
        <w:t>o</w:t>
      </w:r>
      <w:r w:rsidRPr="00FE18CF">
        <w:rPr>
          <w:rFonts w:ascii="Merriweather Sans" w:hAnsi="Merriweather Sans"/>
        </w:rPr>
        <w:t xml:space="preserve">rdinària a celebrar per la Junta de Govern Local el proper dia 3 de setembre de 2019, a les </w:t>
      </w:r>
      <w:r w:rsidR="006D08C1" w:rsidRPr="00FE18CF">
        <w:rPr>
          <w:rFonts w:ascii="Merriweather Sans" w:hAnsi="Merriweather Sans"/>
        </w:rPr>
        <w:t>10.</w:t>
      </w:r>
      <w:r w:rsidRPr="00FE18CF">
        <w:rPr>
          <w:rFonts w:ascii="Merriweather Sans" w:hAnsi="Merriweather Sans"/>
        </w:rPr>
        <w:t xml:space="preserve">00 hores. </w:t>
      </w:r>
    </w:p>
    <w:p w:rsidR="004557E6" w:rsidRPr="00FE18CF" w:rsidRDefault="00400DB2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FE18CF" w:rsidRDefault="00594AFD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FE18CF">
        <w:rPr>
          <w:rFonts w:ascii="Merriweather Sans" w:hAnsi="Merriweather Sans"/>
          <w:b/>
        </w:rPr>
        <w:t xml:space="preserve">Ordre del dia </w:t>
      </w:r>
    </w:p>
    <w:p w:rsidR="004557E6" w:rsidRPr="00FE18CF" w:rsidRDefault="00400DB2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Default="006D08C1" w:rsidP="00F211F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FE18CF">
        <w:rPr>
          <w:rFonts w:ascii="Merriweather Sans" w:hAnsi="Merriweather Sans"/>
        </w:rPr>
        <w:t xml:space="preserve">1. </w:t>
      </w:r>
      <w:r w:rsidR="00F211FA">
        <w:rPr>
          <w:rFonts w:ascii="Merriweather Sans" w:hAnsi="Merriweather Sans"/>
        </w:rPr>
        <w:tab/>
      </w:r>
      <w:r w:rsidR="00594AFD" w:rsidRPr="00FE18CF">
        <w:rPr>
          <w:rFonts w:ascii="Merriweather Sans" w:hAnsi="Merriweather Sans"/>
        </w:rPr>
        <w:t>Aprovació acta sessió anterior.</w:t>
      </w:r>
    </w:p>
    <w:p w:rsidR="00864560" w:rsidRPr="00FE18CF" w:rsidRDefault="006D08C1" w:rsidP="00F211F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FE18CF">
        <w:rPr>
          <w:rFonts w:ascii="Merriweather Sans" w:hAnsi="Merriweather Sans"/>
        </w:rPr>
        <w:t xml:space="preserve">2. </w:t>
      </w:r>
      <w:r w:rsidR="00F211FA">
        <w:rPr>
          <w:rFonts w:ascii="Merriweather Sans" w:hAnsi="Merriweather Sans"/>
        </w:rPr>
        <w:tab/>
      </w:r>
      <w:r w:rsidR="00594AFD" w:rsidRPr="00FE18CF">
        <w:rPr>
          <w:rFonts w:ascii="Merriweather Sans" w:hAnsi="Merriweather Sans"/>
        </w:rPr>
        <w:t>Despatx d’ofici.</w:t>
      </w:r>
    </w:p>
    <w:p w:rsidR="00B400AF" w:rsidRPr="00FE18CF" w:rsidRDefault="00400DB2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EC5CE6" w:rsidRPr="00FE18CF" w:rsidRDefault="006D08C1" w:rsidP="006D08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FE18C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6D08C1" w:rsidRPr="00FE18CF" w:rsidRDefault="006D08C1" w:rsidP="006D08C1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C5CE6" w:rsidRPr="00FE18CF" w:rsidRDefault="006D08C1" w:rsidP="006D08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3.1.</w:t>
      </w:r>
      <w:r w:rsidR="00594AFD"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Economia</w:t>
      </w: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 :</w:t>
      </w:r>
    </w:p>
    <w:p w:rsidR="006D08C1" w:rsidRPr="00FE18CF" w:rsidRDefault="006D08C1" w:rsidP="006D08C1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C5CE6" w:rsidRPr="00FE18CF" w:rsidRDefault="006D08C1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3.1.1.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Aprovar </w:t>
      </w:r>
      <w:r w:rsidR="00263621" w:rsidRPr="00FE18CF">
        <w:rPr>
          <w:rFonts w:ascii="Merriweather Sans" w:eastAsia="Arial" w:hAnsi="Merriweather Sans" w:cs="Arial"/>
          <w:sz w:val="22"/>
          <w:szCs w:val="22"/>
          <w:lang w:val="ca-ES"/>
        </w:rPr>
        <w:t>l’</w:t>
      </w:r>
      <w:r w:rsidR="00263621" w:rsidRPr="00FE18CF">
        <w:rPr>
          <w:rFonts w:ascii="Merriweather Sans" w:hAnsi="Merriweather Sans"/>
          <w:sz w:val="22"/>
          <w:szCs w:val="22"/>
          <w:lang w:val="ca-ES"/>
        </w:rPr>
        <w:t>adhesió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 a l’Acord marc del Servei </w:t>
      </w:r>
      <w:r w:rsidR="00263621" w:rsidRPr="00FE18CF">
        <w:rPr>
          <w:rFonts w:ascii="Merriweather Sans" w:hAnsi="Merriweather Sans"/>
          <w:sz w:val="22"/>
          <w:szCs w:val="22"/>
          <w:lang w:val="ca-ES"/>
        </w:rPr>
        <w:t>d’assegurances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 de responsabilitat civil patrimonial del Consorci Català pel Desenvolupament Local (CCDL) i </w:t>
      </w:r>
      <w:r w:rsidR="00263621" w:rsidRPr="00FE18CF">
        <w:rPr>
          <w:rFonts w:ascii="Merriweather Sans" w:hAnsi="Merriweather Sans"/>
          <w:sz w:val="22"/>
          <w:szCs w:val="22"/>
          <w:lang w:val="ca-ES"/>
        </w:rPr>
        <w:t>l’Associació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 Catalana de Municipis i Comarques (ACM).</w:t>
      </w:r>
    </w:p>
    <w:p w:rsidR="00EC5CE6" w:rsidRPr="00FE18CF" w:rsidRDefault="00263621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3.1.2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 Sans" w:hAnsi="Merriweather Sans"/>
          <w:sz w:val="22"/>
          <w:szCs w:val="22"/>
          <w:lang w:val="ca-ES"/>
        </w:rPr>
        <w:t>Subministrament i instal·lació de mobiliari de la Biblioteca municipal.</w:t>
      </w:r>
    </w:p>
    <w:p w:rsidR="00EC5CE6" w:rsidRPr="00FE18CF" w:rsidRDefault="00263621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3.1.3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0F0A01" w:rsidRPr="00FE18CF">
        <w:rPr>
          <w:rFonts w:ascii="Merriweather Sans" w:hAnsi="Merriweather Sans"/>
          <w:sz w:val="22"/>
          <w:szCs w:val="22"/>
          <w:lang w:val="ca-ES"/>
        </w:rPr>
        <w:t>M</w:t>
      </w:r>
      <w:r w:rsidRPr="00FE18CF">
        <w:rPr>
          <w:rFonts w:ascii="Merriweather Sans" w:hAnsi="Merriweather Sans"/>
          <w:sz w:val="22"/>
          <w:szCs w:val="22"/>
          <w:lang w:val="ca-ES"/>
        </w:rPr>
        <w:t>odificació del contracte administratiu de subministrament i instal·lació de la senyalització d’orientació urbana de Ripollet.</w:t>
      </w:r>
    </w:p>
    <w:p w:rsidR="00EC5CE6" w:rsidRPr="00FE18CF" w:rsidRDefault="0091529D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3.1.4.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 Sans" w:hAnsi="Merriweather Sans"/>
          <w:sz w:val="22"/>
          <w:szCs w:val="22"/>
          <w:lang w:val="ca-ES"/>
        </w:rPr>
        <w:t>Acceptació de renúncia d’adjudicatari del lot 3 de l’expedient administratiu de concessió de domini públic del Servei de bar, perruqueria femenina i masculina i la podologia del Casal d’Avis.</w:t>
      </w:r>
    </w:p>
    <w:p w:rsidR="00EC5CE6" w:rsidRPr="00FE18CF" w:rsidRDefault="0091529D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3.1.5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  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Aprovar l’</w:t>
      </w:r>
      <w:r w:rsidRPr="00FE18CF">
        <w:rPr>
          <w:rFonts w:ascii="Merriweather Sans" w:hAnsi="Merriweather Sans"/>
          <w:sz w:val="22"/>
          <w:szCs w:val="22"/>
          <w:lang w:val="ca-ES"/>
        </w:rPr>
        <w:t>adhesió a l’Acord marc del Servei d'assegurances, concretament assegurança de vida lot 1 del Consorci Català pel Desenvolupament Local (CCDL) i l’Associació Catalana de Municipis i Comarques (ACM).</w:t>
      </w:r>
    </w:p>
    <w:p w:rsidR="000F0A01" w:rsidRDefault="0091529D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3.1.6. 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Aprovar l’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adhesió </w:t>
      </w:r>
      <w:r w:rsidR="00A86FE1" w:rsidRPr="00FE18CF">
        <w:rPr>
          <w:rFonts w:ascii="Merriweather Sans" w:hAnsi="Merriweather Sans"/>
          <w:sz w:val="22"/>
          <w:szCs w:val="22"/>
          <w:lang w:val="ca-ES"/>
        </w:rPr>
        <w:t xml:space="preserve">a l’Acord marc </w:t>
      </w:r>
      <w:r w:rsidR="000F0A01" w:rsidRPr="00FE18CF">
        <w:rPr>
          <w:rFonts w:ascii="Merriweather Sans" w:hAnsi="Merriweather Sans"/>
          <w:sz w:val="22"/>
          <w:szCs w:val="22"/>
          <w:lang w:val="ca-ES"/>
        </w:rPr>
        <w:t>per una nova escomesa elè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ctrica </w:t>
      </w:r>
      <w:r w:rsidR="000F0A01" w:rsidRPr="00FE18CF">
        <w:rPr>
          <w:rFonts w:ascii="Merriweather Sans" w:hAnsi="Merriweather Sans"/>
          <w:sz w:val="22"/>
          <w:szCs w:val="22"/>
          <w:lang w:val="ca-ES"/>
        </w:rPr>
        <w:t xml:space="preserve">al carrer Can </w:t>
      </w:r>
      <w:proofErr w:type="spellStart"/>
      <w:r w:rsidR="000F0A01" w:rsidRPr="00FE18CF">
        <w:rPr>
          <w:rFonts w:ascii="Merriweather Sans" w:hAnsi="Merriweather Sans"/>
          <w:sz w:val="22"/>
          <w:szCs w:val="22"/>
          <w:lang w:val="ca-ES"/>
        </w:rPr>
        <w:t>M</w:t>
      </w:r>
      <w:r w:rsidRPr="00FE18CF">
        <w:rPr>
          <w:rFonts w:ascii="Merriweather Sans" w:hAnsi="Merriweather Sans"/>
          <w:sz w:val="22"/>
          <w:szCs w:val="22"/>
          <w:lang w:val="ca-ES"/>
        </w:rPr>
        <w:t>as</w:t>
      </w:r>
      <w:r w:rsidR="000F0A01" w:rsidRPr="00FE18CF">
        <w:rPr>
          <w:rFonts w:ascii="Merriweather Sans" w:hAnsi="Merriweather Sans"/>
          <w:sz w:val="22"/>
          <w:szCs w:val="22"/>
          <w:lang w:val="ca-ES"/>
        </w:rPr>
        <w:t>a</w:t>
      </w:r>
      <w:r w:rsidRPr="00FE18CF">
        <w:rPr>
          <w:rFonts w:ascii="Merriweather Sans" w:hAnsi="Merriweather Sans"/>
          <w:sz w:val="22"/>
          <w:szCs w:val="22"/>
          <w:lang w:val="ca-ES"/>
        </w:rPr>
        <w:t>chs</w:t>
      </w:r>
      <w:proofErr w:type="spellEnd"/>
      <w:r w:rsidRPr="00FE18CF">
        <w:rPr>
          <w:rFonts w:ascii="Merriweather Sans" w:hAnsi="Merriweather Sans"/>
          <w:sz w:val="22"/>
          <w:szCs w:val="22"/>
          <w:lang w:val="ca-ES"/>
        </w:rPr>
        <w:t>, 18-20</w:t>
      </w:r>
      <w:r w:rsidR="000F0A01" w:rsidRPr="00FE18CF">
        <w:rPr>
          <w:rFonts w:ascii="Merriweather Sans" w:hAnsi="Merriweather Sans"/>
          <w:sz w:val="22"/>
          <w:szCs w:val="22"/>
          <w:lang w:val="ca-ES"/>
        </w:rPr>
        <w:t xml:space="preserve"> local, del Consorci Català pel Desenvolupament Local (CCDL) i l’Associació Catalana de Municipis i Comarques (ACM).</w:t>
      </w:r>
    </w:p>
    <w:p w:rsidR="00FE18CF" w:rsidRPr="00FE18CF" w:rsidRDefault="00FE18CF" w:rsidP="00F211F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3.1.7. </w:t>
      </w:r>
      <w:r>
        <w:rPr>
          <w:rFonts w:ascii="Merriweather Sans" w:hAnsi="Merriweather Sans"/>
          <w:sz w:val="22"/>
          <w:szCs w:val="22"/>
          <w:lang w:val="ca-ES"/>
        </w:rPr>
        <w:tab/>
        <w:t>Justificació de despeses anticipades per Tresoreria.</w:t>
      </w:r>
    </w:p>
    <w:p w:rsidR="00EC5CE6" w:rsidRPr="00FE18CF" w:rsidRDefault="000F0A01" w:rsidP="006D08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hAnsi="Merriweather Sans"/>
          <w:sz w:val="22"/>
          <w:szCs w:val="22"/>
          <w:lang w:val="ca-ES"/>
        </w:rPr>
        <w:t xml:space="preserve">  </w:t>
      </w:r>
      <w:r w:rsidR="0091529D" w:rsidRPr="00FE18CF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EC5CE6" w:rsidRPr="00FE18CF" w:rsidRDefault="000F0A01" w:rsidP="006D08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3.2.</w:t>
      </w:r>
      <w:r w:rsidR="00594AFD"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Persones</w:t>
      </w: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0F0A01" w:rsidRPr="00FE18CF" w:rsidRDefault="000F0A01" w:rsidP="006D08C1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C5CE6" w:rsidRPr="00FE18CF" w:rsidRDefault="000F0A01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3.2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 </w:t>
      </w:r>
      <w:r w:rsidR="00FE18CF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Sans-Regular" w:hAnsi="MerriweatherSans-Regular" w:cs="MerriweatherSans-Regular"/>
          <w:sz w:val="22"/>
          <w:szCs w:val="22"/>
          <w:lang w:val="ca-ES"/>
        </w:rPr>
        <w:t xml:space="preserve">Baixa liquidació taxa d’examen procés de </w:t>
      </w:r>
      <w:r w:rsidR="00FE18CF" w:rsidRPr="00FE18CF">
        <w:rPr>
          <w:rFonts w:ascii="MerriweatherSans-Regular" w:hAnsi="MerriweatherSans-Regular" w:cs="MerriweatherSans-Regular"/>
          <w:sz w:val="22"/>
          <w:szCs w:val="22"/>
          <w:lang w:val="ca-ES"/>
        </w:rPr>
        <w:t>selecció</w:t>
      </w:r>
      <w:r w:rsidRPr="00FE18CF">
        <w:rPr>
          <w:rFonts w:ascii="MerriweatherSans-Regular" w:hAnsi="MerriweatherSans-Regular" w:cs="MerriweatherSans-Regular"/>
          <w:sz w:val="22"/>
          <w:szCs w:val="22"/>
          <w:lang w:val="ca-ES"/>
        </w:rPr>
        <w:t>.</w:t>
      </w:r>
      <w:r w:rsidRPr="00FE18CF">
        <w:rPr>
          <w:rFonts w:ascii="MerriweatherSans-Regular" w:hAnsi="MerriweatherSans-Regular" w:cs="MerriweatherSans-Regular"/>
          <w:sz w:val="18"/>
          <w:szCs w:val="18"/>
          <w:lang w:val="ca-ES"/>
        </w:rPr>
        <w:t xml:space="preserve"> </w:t>
      </w:r>
    </w:p>
    <w:p w:rsidR="00EC5CE6" w:rsidRPr="00FE18CF" w:rsidRDefault="00594AFD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3.2.</w:t>
      </w:r>
      <w:r w:rsidR="000F0A01" w:rsidRPr="00FE18CF">
        <w:rPr>
          <w:rFonts w:ascii="Merriweather Sans" w:eastAsia="Arial" w:hAnsi="Merriweather Sans" w:cs="Arial"/>
          <w:sz w:val="22"/>
          <w:szCs w:val="22"/>
          <w:lang w:val="ca-ES"/>
        </w:rPr>
        <w:t>2</w:t>
      </w: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  <w:r w:rsidR="00FE18CF"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Rectificar 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errada material 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>acord JGL, de data 16 de juliol de 2019.</w:t>
      </w:r>
    </w:p>
    <w:p w:rsidR="00EC5CE6" w:rsidRPr="00FE18CF" w:rsidRDefault="00FE18CF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>3.2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.3. </w:t>
      </w: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E18CF">
        <w:rPr>
          <w:rFonts w:ascii="Merriweather Sans" w:hAnsi="Merriweather Sans"/>
          <w:sz w:val="22"/>
          <w:szCs w:val="22"/>
          <w:lang w:val="ca-ES"/>
        </w:rPr>
        <w:t>Rectificar errada material acord JGL, de data 23 de juliol de 2019.</w:t>
      </w:r>
    </w:p>
    <w:p w:rsidR="00EC5CE6" w:rsidRPr="00FE18CF" w:rsidRDefault="00FE18CF" w:rsidP="00594AFD">
      <w:pPr>
        <w:pStyle w:val="Normal1"/>
        <w:tabs>
          <w:tab w:val="left" w:pos="567"/>
        </w:tabs>
        <w:ind w:left="705" w:hanging="705"/>
        <w:jc w:val="both"/>
        <w:rPr>
          <w:rFonts w:ascii="Merriweather Sans" w:hAnsi="Merriweather Sans"/>
          <w:sz w:val="22"/>
          <w:szCs w:val="22"/>
          <w:lang w:val="ca-ES"/>
        </w:rPr>
      </w:pPr>
      <w:r w:rsidRPr="00FE18CF">
        <w:rPr>
          <w:rFonts w:ascii="Merriweather Sans" w:hAnsi="Merriweather Sans"/>
          <w:sz w:val="22"/>
          <w:szCs w:val="22"/>
          <w:lang w:val="ca-ES"/>
        </w:rPr>
        <w:t xml:space="preserve">3.2.4. </w:t>
      </w:r>
      <w:r w:rsidRPr="00FE18CF">
        <w:rPr>
          <w:rFonts w:ascii="Merriweather Sans" w:hAnsi="Merriweather Sans"/>
          <w:sz w:val="22"/>
          <w:szCs w:val="22"/>
          <w:lang w:val="ca-ES"/>
        </w:rPr>
        <w:tab/>
        <w:t xml:space="preserve">Aprovació bases específiques reguladores del procés selectiu que ha de regir la convocatòria, per promoció interna, d’una plaça de tècnic de gestió administrativa. </w:t>
      </w:r>
    </w:p>
    <w:p w:rsidR="00EC5CE6" w:rsidRPr="00FE18CF" w:rsidRDefault="00EC5CE6" w:rsidP="006D08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C5CE6" w:rsidRPr="00FE18CF" w:rsidRDefault="00FE18CF" w:rsidP="006D08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FE18C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FE18CF" w:rsidRDefault="00FE18CF" w:rsidP="006D08C1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C5CE6" w:rsidRPr="00FE18CF" w:rsidRDefault="00FE18CF" w:rsidP="006D08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594AFD"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Socials</w:t>
      </w:r>
      <w:r w:rsidRPr="00FE18C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E18CF" w:rsidRDefault="00FE18CF" w:rsidP="006D08C1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C5CE6" w:rsidRPr="00FE18CF" w:rsidRDefault="00FE18CF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="00F211F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Ajuts socials C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asal </w:t>
      </w:r>
      <w:r>
        <w:rPr>
          <w:rFonts w:ascii="Merriweather Sans" w:hAnsi="Merriweather Sans"/>
          <w:sz w:val="22"/>
          <w:szCs w:val="22"/>
          <w:lang w:val="ca-ES"/>
        </w:rPr>
        <w:t>d’Estiu AMPA E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scola </w:t>
      </w:r>
      <w:r w:rsidR="00F42914">
        <w:rPr>
          <w:rFonts w:ascii="Merriweather Sans" w:hAnsi="Merriweather Sans"/>
          <w:sz w:val="22"/>
          <w:szCs w:val="22"/>
          <w:lang w:val="ca-ES"/>
        </w:rPr>
        <w:t xml:space="preserve">Enric </w:t>
      </w:r>
      <w:proofErr w:type="spellStart"/>
      <w:r w:rsidR="00F42914">
        <w:rPr>
          <w:rFonts w:ascii="Merriweather Sans" w:hAnsi="Merriweather Sans"/>
          <w:sz w:val="22"/>
          <w:szCs w:val="22"/>
          <w:lang w:val="ca-ES"/>
        </w:rPr>
        <w:t>Tatché</w:t>
      </w:r>
      <w:proofErr w:type="spellEnd"/>
      <w:r w:rsidR="00F42914">
        <w:rPr>
          <w:rFonts w:ascii="Merriweather Sans" w:hAnsi="Merriweather Sans"/>
          <w:sz w:val="22"/>
          <w:szCs w:val="22"/>
          <w:lang w:val="ca-ES"/>
        </w:rPr>
        <w:t xml:space="preserve"> i Pol.</w:t>
      </w:r>
      <w:r w:rsidRPr="00FE18CF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EC5CE6" w:rsidRPr="00FE18CF" w:rsidRDefault="00F42914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lastRenderedPageBreak/>
        <w:t>4</w:t>
      </w:r>
      <w:r w:rsidR="00FE18CF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 w:rsidR="00F211F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sz w:val="22"/>
          <w:szCs w:val="22"/>
          <w:lang w:val="ca-ES"/>
        </w:rPr>
        <w:t>A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juts socials per a tractaments </w:t>
      </w:r>
      <w:r w:rsidRPr="00FE18CF">
        <w:rPr>
          <w:rFonts w:ascii="Merriweather Sans" w:hAnsi="Merriweather Sans"/>
          <w:sz w:val="22"/>
          <w:szCs w:val="22"/>
          <w:lang w:val="ca-ES"/>
        </w:rPr>
        <w:t>terapèutics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C5CE6" w:rsidRPr="00FE18CF" w:rsidRDefault="00F42914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FE18CF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.1.3. </w:t>
      </w:r>
      <w:r w:rsidR="00F211F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sz w:val="22"/>
          <w:szCs w:val="22"/>
          <w:lang w:val="ca-ES"/>
        </w:rPr>
        <w:t>A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juts </w:t>
      </w:r>
      <w:r>
        <w:rPr>
          <w:rFonts w:ascii="Merriweather Sans" w:hAnsi="Merriweather Sans"/>
          <w:sz w:val="22"/>
          <w:szCs w:val="22"/>
          <w:lang w:val="ca-ES"/>
        </w:rPr>
        <w:t>socials per a transport adaptat.</w:t>
      </w:r>
    </w:p>
    <w:p w:rsidR="00EC5CE6" w:rsidRPr="00FE18CF" w:rsidRDefault="00F42914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FE18CF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.1.4. </w:t>
      </w:r>
      <w:r w:rsidR="00F211F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sz w:val="22"/>
          <w:szCs w:val="22"/>
          <w:lang w:val="ca-ES"/>
        </w:rPr>
        <w:t>A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juts </w:t>
      </w:r>
      <w:r>
        <w:rPr>
          <w:rFonts w:ascii="Merriweather Sans" w:hAnsi="Merriweather Sans"/>
          <w:sz w:val="22"/>
          <w:szCs w:val="22"/>
          <w:lang w:val="ca-ES"/>
        </w:rPr>
        <w:t xml:space="preserve">socials 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per </w:t>
      </w:r>
      <w:r>
        <w:rPr>
          <w:rFonts w:ascii="Merriweather Sans" w:hAnsi="Merriweather Sans"/>
          <w:sz w:val="22"/>
          <w:szCs w:val="22"/>
          <w:lang w:val="ca-ES"/>
        </w:rPr>
        <w:t xml:space="preserve">a colònies escolars escoles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Barcanova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i El M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>artinet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C5CE6" w:rsidRPr="00FE18CF" w:rsidRDefault="00F42914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FE18CF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.1.5. </w:t>
      </w:r>
      <w:r w:rsidR="00F211F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sz w:val="22"/>
          <w:szCs w:val="22"/>
          <w:lang w:val="ca-ES"/>
        </w:rPr>
        <w:t>A</w:t>
      </w:r>
      <w:r>
        <w:rPr>
          <w:rFonts w:ascii="Merriweather Sans" w:hAnsi="Merriweather Sans"/>
          <w:sz w:val="22"/>
          <w:szCs w:val="22"/>
          <w:lang w:val="ca-ES"/>
        </w:rPr>
        <w:t>juts socials menjador C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asal </w:t>
      </w:r>
      <w:r>
        <w:rPr>
          <w:rFonts w:ascii="Merriweather Sans" w:hAnsi="Merriweather Sans"/>
          <w:sz w:val="22"/>
          <w:szCs w:val="22"/>
          <w:lang w:val="ca-ES"/>
        </w:rPr>
        <w:t>d’Estiu AMPA E</w:t>
      </w:r>
      <w:r w:rsidR="00FE18CF" w:rsidRPr="00FE18CF">
        <w:rPr>
          <w:rFonts w:ascii="Merriweather Sans" w:hAnsi="Merriweather Sans"/>
          <w:sz w:val="22"/>
          <w:szCs w:val="22"/>
          <w:lang w:val="ca-ES"/>
        </w:rPr>
        <w:t xml:space="preserve">scola </w:t>
      </w:r>
      <w:r>
        <w:rPr>
          <w:rFonts w:ascii="Merriweather Sans" w:hAnsi="Merriweather Sans"/>
          <w:sz w:val="22"/>
          <w:szCs w:val="22"/>
          <w:lang w:val="ca-ES"/>
        </w:rPr>
        <w:t xml:space="preserve">Enric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Tatché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i Pol.</w:t>
      </w:r>
    </w:p>
    <w:p w:rsidR="00EC5CE6" w:rsidRPr="00FE18CF" w:rsidRDefault="00EC5CE6" w:rsidP="006D08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C5CE6" w:rsidRPr="00F42914" w:rsidRDefault="00F42914" w:rsidP="006D08C1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F4291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F4291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F42914" w:rsidRDefault="00F42914" w:rsidP="006D08C1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C5CE6" w:rsidRPr="00F42914" w:rsidRDefault="00F42914" w:rsidP="006D08C1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F42914">
        <w:rPr>
          <w:rFonts w:ascii="Merriweather Sans" w:eastAsia="Arial" w:hAnsi="Merriweather Sans" w:cs="Arial"/>
          <w:b/>
          <w:sz w:val="22"/>
          <w:szCs w:val="22"/>
          <w:lang w:val="ca-ES"/>
        </w:rPr>
        <w:t>5</w:t>
      </w:r>
      <w:r w:rsidR="00594AFD" w:rsidRPr="00F42914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 w:rsidRPr="00F4291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42914" w:rsidRPr="00FE18CF" w:rsidRDefault="00F42914" w:rsidP="006D08C1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C5CE6" w:rsidRPr="00F211FA" w:rsidRDefault="00F42914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F211FA"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594AFD" w:rsidRPr="00F211FA">
        <w:rPr>
          <w:rFonts w:ascii="Merriweather Sans" w:eastAsia="Arial" w:hAnsi="Merriweather Sans" w:cs="Arial"/>
          <w:sz w:val="22"/>
          <w:szCs w:val="22"/>
          <w:lang w:val="ca-ES"/>
        </w:rPr>
        <w:t>.1.1</w:t>
      </w:r>
      <w:r w:rsidRPr="00F211FA"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 w:rsidR="00F211F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F211FA"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Lliurament placa de gual </w:t>
      </w:r>
      <w:r w:rsidR="00F211FA" w:rsidRPr="00F211FA">
        <w:rPr>
          <w:rFonts w:ascii="Merriweather Sans" w:hAnsi="Merriweather Sans" w:cs="MerriweatherSans-ExtraBold"/>
          <w:bCs/>
          <w:sz w:val="22"/>
          <w:szCs w:val="22"/>
          <w:lang w:val="ca-ES"/>
        </w:rPr>
        <w:t xml:space="preserve">al </w:t>
      </w:r>
      <w:r w:rsidR="00F211FA" w:rsidRPr="00F211FA">
        <w:rPr>
          <w:rFonts w:ascii="Merriweather Sans" w:hAnsi="Merriweather Sans" w:cs="MerriweatherSans-Regular"/>
          <w:sz w:val="22"/>
          <w:szCs w:val="22"/>
          <w:lang w:val="ca-ES"/>
        </w:rPr>
        <w:t>carrer</w:t>
      </w:r>
      <w:r w:rsidRPr="00F211FA">
        <w:rPr>
          <w:rFonts w:ascii="Merriweather Sans" w:hAnsi="Merriweather Sans" w:cs="MerriweatherSans-Regular"/>
          <w:sz w:val="22"/>
          <w:szCs w:val="22"/>
          <w:lang w:val="ca-ES"/>
        </w:rPr>
        <w:t xml:space="preserve"> Sarrià</w:t>
      </w:r>
      <w:r w:rsidR="00F211FA" w:rsidRPr="00F211FA">
        <w:rPr>
          <w:rFonts w:ascii="Merriweather Sans" w:hAnsi="Merriweather Sans" w:cs="MerriweatherSans-Regular"/>
          <w:sz w:val="22"/>
          <w:szCs w:val="22"/>
          <w:lang w:val="ca-ES"/>
        </w:rPr>
        <w:t xml:space="preserve"> de Ter, </w:t>
      </w:r>
      <w:r w:rsidRPr="00F211FA">
        <w:rPr>
          <w:rFonts w:ascii="Merriweather Sans" w:hAnsi="Merriweather Sans" w:cs="MerriweatherSans-Regular"/>
          <w:sz w:val="22"/>
          <w:szCs w:val="22"/>
          <w:lang w:val="ca-ES"/>
        </w:rPr>
        <w:t>20-52.</w:t>
      </w:r>
    </w:p>
    <w:p w:rsidR="00EC5CE6" w:rsidRDefault="00F211FA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Denegació res</w:t>
      </w:r>
      <w:r w:rsidR="00594AFD" w:rsidRPr="00FE18CF">
        <w:rPr>
          <w:rFonts w:ascii="Merriweather Sans" w:hAnsi="Merriweather Sans"/>
          <w:sz w:val="22"/>
          <w:szCs w:val="22"/>
          <w:lang w:val="ca-ES"/>
        </w:rPr>
        <w:t xml:space="preserve">erva </w:t>
      </w:r>
      <w:r>
        <w:rPr>
          <w:rFonts w:ascii="Merriweather Sans" w:hAnsi="Merriweather Sans"/>
          <w:sz w:val="22"/>
          <w:szCs w:val="22"/>
          <w:lang w:val="ca-ES"/>
        </w:rPr>
        <w:t>d’</w:t>
      </w:r>
      <w:r w:rsidR="00594AFD" w:rsidRPr="00FE18CF">
        <w:rPr>
          <w:rFonts w:ascii="Merriweather Sans" w:hAnsi="Merriweather Sans"/>
          <w:sz w:val="22"/>
          <w:szCs w:val="22"/>
          <w:lang w:val="ca-ES"/>
        </w:rPr>
        <w:t>estacionament</w:t>
      </w:r>
      <w:r>
        <w:rPr>
          <w:rFonts w:ascii="Merriweather Sans" w:hAnsi="Merriweather Sans"/>
          <w:sz w:val="22"/>
          <w:szCs w:val="22"/>
          <w:lang w:val="ca-ES"/>
        </w:rPr>
        <w:t xml:space="preserve"> per a persones amb mobilitat reduïda.</w:t>
      </w:r>
    </w:p>
    <w:p w:rsidR="00EC5CE6" w:rsidRPr="00FE18CF" w:rsidRDefault="00F211FA" w:rsidP="00594AFD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B</w:t>
      </w:r>
      <w:r w:rsidRPr="00FE18CF">
        <w:rPr>
          <w:rFonts w:ascii="Merriweather Sans" w:hAnsi="Merriweather Sans"/>
          <w:sz w:val="22"/>
          <w:szCs w:val="22"/>
          <w:lang w:val="ca-ES"/>
        </w:rPr>
        <w:t>aixa gual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C5CE6" w:rsidRDefault="00F211FA" w:rsidP="00594AFD">
      <w:pPr>
        <w:pStyle w:val="Normal1"/>
        <w:tabs>
          <w:tab w:val="left" w:pos="567"/>
        </w:tabs>
        <w:ind w:left="705" w:hanging="705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.1.4.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I</w:t>
      </w:r>
      <w:r w:rsidR="00594AFD" w:rsidRPr="00FE18CF">
        <w:rPr>
          <w:rFonts w:ascii="Merriweather Sans" w:hAnsi="Merriweather Sans"/>
          <w:sz w:val="22"/>
          <w:szCs w:val="22"/>
          <w:lang w:val="ca-ES"/>
        </w:rPr>
        <w:t xml:space="preserve">nstal·lació </w:t>
      </w:r>
      <w:r>
        <w:rPr>
          <w:rFonts w:ascii="Merriweather Sans" w:hAnsi="Merriweather Sans"/>
          <w:sz w:val="22"/>
          <w:szCs w:val="22"/>
          <w:lang w:val="ca-ES"/>
        </w:rPr>
        <w:t>reserva d’</w:t>
      </w:r>
      <w:r w:rsidR="00594AFD" w:rsidRPr="00FE18CF">
        <w:rPr>
          <w:rFonts w:ascii="Merriweather Sans" w:hAnsi="Merriweather Sans"/>
          <w:sz w:val="22"/>
          <w:szCs w:val="22"/>
          <w:lang w:val="ca-ES"/>
        </w:rPr>
        <w:t>estacionament genèric</w:t>
      </w:r>
      <w:r>
        <w:rPr>
          <w:rFonts w:ascii="Merriweather Sans" w:hAnsi="Merriweather Sans"/>
          <w:sz w:val="22"/>
          <w:szCs w:val="22"/>
          <w:lang w:val="ca-ES"/>
        </w:rPr>
        <w:t>a per a persones amb mobilitat reduïda.</w:t>
      </w:r>
    </w:p>
    <w:p w:rsidR="00EC5CE6" w:rsidRDefault="00F211FA" w:rsidP="00594AFD">
      <w:pPr>
        <w:pStyle w:val="Normal1"/>
        <w:tabs>
          <w:tab w:val="left" w:pos="567"/>
        </w:tabs>
        <w:ind w:left="705" w:hanging="705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5</w:t>
      </w:r>
      <w:r w:rsidR="00594AFD" w:rsidRPr="00FE18CF">
        <w:rPr>
          <w:rFonts w:ascii="Merriweather Sans" w:eastAsia="Arial" w:hAnsi="Merriweather Sans" w:cs="Arial"/>
          <w:sz w:val="22"/>
          <w:szCs w:val="22"/>
          <w:lang w:val="ca-ES"/>
        </w:rPr>
        <w:t xml:space="preserve">.1.5.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  <w:t>R</w:t>
      </w:r>
      <w:r>
        <w:rPr>
          <w:rFonts w:ascii="Merriweather Sans" w:hAnsi="Merriweather Sans"/>
          <w:sz w:val="22"/>
          <w:szCs w:val="22"/>
          <w:lang w:val="ca-ES"/>
        </w:rPr>
        <w:t>enú</w:t>
      </w:r>
      <w:r w:rsidR="00594AFD" w:rsidRPr="00FE18CF">
        <w:rPr>
          <w:rFonts w:ascii="Merriweather Sans" w:hAnsi="Merriweather Sans"/>
          <w:sz w:val="22"/>
          <w:szCs w:val="22"/>
          <w:lang w:val="ca-ES"/>
        </w:rPr>
        <w:t xml:space="preserve">ncia reserva </w:t>
      </w:r>
      <w:r>
        <w:rPr>
          <w:rFonts w:ascii="Merriweather Sans" w:hAnsi="Merriweather Sans"/>
          <w:sz w:val="22"/>
          <w:szCs w:val="22"/>
          <w:lang w:val="ca-ES"/>
        </w:rPr>
        <w:t>d’</w:t>
      </w:r>
      <w:r w:rsidR="00594AFD" w:rsidRPr="00FE18CF">
        <w:rPr>
          <w:rFonts w:ascii="Merriweather Sans" w:hAnsi="Merriweather Sans"/>
          <w:sz w:val="22"/>
          <w:szCs w:val="22"/>
          <w:lang w:val="ca-ES"/>
        </w:rPr>
        <w:t>estacionament</w:t>
      </w:r>
      <w:r>
        <w:rPr>
          <w:rFonts w:ascii="Merriweather Sans" w:hAnsi="Merriweather Sans"/>
          <w:sz w:val="22"/>
          <w:szCs w:val="22"/>
          <w:lang w:val="ca-ES"/>
        </w:rPr>
        <w:t xml:space="preserve"> per a persones amb mobilitat reduïda i per a ús exclusiu.</w:t>
      </w:r>
    </w:p>
    <w:p w:rsidR="00F211FA" w:rsidRDefault="00F211FA" w:rsidP="00594A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5" w:hanging="705"/>
        <w:rPr>
          <w:rFonts w:ascii="Merriweather Sans" w:eastAsia="Arial" w:hAnsi="Merriweather Sans" w:cs="Arial"/>
        </w:rPr>
      </w:pPr>
      <w:r>
        <w:rPr>
          <w:rFonts w:ascii="Merriweather Sans" w:eastAsia="Arial" w:hAnsi="Merriweather Sans" w:cs="Arial"/>
        </w:rPr>
        <w:t>5</w:t>
      </w:r>
      <w:r w:rsidR="00594AFD" w:rsidRPr="00FE18CF">
        <w:rPr>
          <w:rFonts w:ascii="Merriweather Sans" w:eastAsia="Arial" w:hAnsi="Merriweather Sans" w:cs="Arial"/>
        </w:rPr>
        <w:t xml:space="preserve">.1.6. </w:t>
      </w:r>
      <w:r>
        <w:rPr>
          <w:rFonts w:ascii="Merriweather Sans" w:eastAsia="Arial" w:hAnsi="Merriweather Sans" w:cs="Arial"/>
        </w:rPr>
        <w:tab/>
        <w:t>Modificació acord autorització reserva estacionament per a persones amb mobilitat reduïda.</w:t>
      </w:r>
    </w:p>
    <w:p w:rsidR="00F211FA" w:rsidRDefault="00F211FA" w:rsidP="00F211F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Merriweather Sans" w:eastAsia="Arial" w:hAnsi="Merriweather Sans" w:cs="Arial"/>
        </w:rPr>
      </w:pPr>
    </w:p>
    <w:bookmarkEnd w:id="3"/>
    <w:p w:rsidR="00CD759D" w:rsidRPr="00FE18CF" w:rsidRDefault="00594AFD" w:rsidP="004557E6">
      <w:pPr>
        <w:spacing w:after="0" w:line="240" w:lineRule="auto"/>
        <w:jc w:val="both"/>
        <w:rPr>
          <w:rFonts w:ascii="Merriweather Sans" w:hAnsi="Merriweather Sans"/>
        </w:rPr>
      </w:pPr>
      <w:r w:rsidRPr="00FE18CF">
        <w:rPr>
          <w:rFonts w:ascii="Merriweather Sans" w:hAnsi="Merriweather Sans"/>
        </w:rPr>
        <w:t>El secretari accidental</w:t>
      </w:r>
    </w:p>
    <w:p w:rsidR="00CD759D" w:rsidRPr="00FE18CF" w:rsidRDefault="00594AFD" w:rsidP="004557E6">
      <w:pPr>
        <w:spacing w:after="0" w:line="240" w:lineRule="auto"/>
        <w:jc w:val="both"/>
        <w:rPr>
          <w:rFonts w:ascii="Merriweather Sans" w:hAnsi="Merriweather Sans"/>
        </w:rPr>
      </w:pPr>
      <w:r w:rsidRPr="00FE18CF">
        <w:rPr>
          <w:rFonts w:ascii="Merriweather Sans" w:hAnsi="Merriweather Sans"/>
        </w:rPr>
        <w:t xml:space="preserve">Emiliano Mora </w:t>
      </w:r>
      <w:proofErr w:type="spellStart"/>
      <w:r w:rsidRPr="00FE18CF">
        <w:rPr>
          <w:rFonts w:ascii="Merriweather Sans" w:hAnsi="Merriweather Sans"/>
        </w:rPr>
        <w:t>Labrada</w:t>
      </w:r>
      <w:proofErr w:type="spellEnd"/>
      <w:r w:rsidRPr="00FE18CF">
        <w:rPr>
          <w:rFonts w:ascii="Merriweather Sans" w:hAnsi="Merriweather Sans"/>
        </w:rPr>
        <w:t xml:space="preserve">  </w:t>
      </w:r>
    </w:p>
    <w:p w:rsidR="00CD759D" w:rsidRPr="00FE18CF" w:rsidRDefault="00400DB2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FE18CF" w:rsidRDefault="00594AFD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FE18CF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FE18CF" w:rsidRDefault="00400DB2" w:rsidP="004557E6">
      <w:pPr>
        <w:spacing w:after="0" w:line="240" w:lineRule="auto"/>
        <w:jc w:val="both"/>
        <w:rPr>
          <w:rFonts w:ascii="Merriweather Sans" w:hAnsi="Merriweather Sans" w:cs="Arial"/>
          <w:sz w:val="20"/>
          <w:szCs w:val="20"/>
        </w:rPr>
      </w:pPr>
    </w:p>
    <w:sectPr w:rsidR="00576CC8" w:rsidRPr="00FE18CF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07" w:rsidRDefault="00594AFD">
      <w:pPr>
        <w:spacing w:after="0" w:line="240" w:lineRule="auto"/>
      </w:pPr>
      <w:r>
        <w:separator/>
      </w:r>
    </w:p>
  </w:endnote>
  <w:endnote w:type="continuationSeparator" w:id="0">
    <w:p w:rsidR="002B4507" w:rsidRDefault="0059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00D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00D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00D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07" w:rsidRDefault="00594AFD">
      <w:pPr>
        <w:spacing w:after="0" w:line="240" w:lineRule="auto"/>
      </w:pPr>
      <w:r>
        <w:separator/>
      </w:r>
    </w:p>
  </w:footnote>
  <w:footnote w:type="continuationSeparator" w:id="0">
    <w:p w:rsidR="002B4507" w:rsidRDefault="0059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00D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00DB2">
    <w:pPr>
      <w:pStyle w:val="Encabezado"/>
    </w:pPr>
  </w:p>
  <w:p w:rsidR="00A14636" w:rsidRDefault="00594AFD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C5CE6" w:rsidRDefault="00EC5C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00D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E1F633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E4C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87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6A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E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E3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F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6A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29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101C62E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9CD41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02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4B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44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8B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CC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6F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0A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8C5059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CE2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41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EB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3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48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8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1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CB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97F4198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9A0D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69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24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04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F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48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E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44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E4EE2102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9ECC5E3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BDCB6B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8FE0F3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15C13C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8000D6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51241E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A5C0EC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61E636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84D45D8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A18CF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49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4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4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6E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65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8F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6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97B0A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7A3A6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66F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E7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01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6FC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E8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4FA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ECB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BA7E23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28F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4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3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2B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2B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6B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27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83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405A28D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C52D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C8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A1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CE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C9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09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68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7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0FC68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596A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8D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4F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B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4D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5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2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68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D0B2C3B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B8BA3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90E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05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4A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8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A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C9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4FBC5B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68043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685A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8C84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26AB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6874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F0F0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2E23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4437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9D868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A1C01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7674B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F4AC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1A56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56AE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E469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9A94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10A3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07B6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A96E2" w:tentative="1">
      <w:start w:val="1"/>
      <w:numFmt w:val="lowerLetter"/>
      <w:lvlText w:val="%2."/>
      <w:lvlJc w:val="left"/>
      <w:pPr>
        <w:ind w:left="1440" w:hanging="360"/>
      </w:pPr>
    </w:lvl>
    <w:lvl w:ilvl="2" w:tplc="D8467ECC" w:tentative="1">
      <w:start w:val="1"/>
      <w:numFmt w:val="lowerRoman"/>
      <w:lvlText w:val="%3."/>
      <w:lvlJc w:val="right"/>
      <w:pPr>
        <w:ind w:left="2160" w:hanging="180"/>
      </w:pPr>
    </w:lvl>
    <w:lvl w:ilvl="3" w:tplc="DDD020BC" w:tentative="1">
      <w:start w:val="1"/>
      <w:numFmt w:val="decimal"/>
      <w:lvlText w:val="%4."/>
      <w:lvlJc w:val="left"/>
      <w:pPr>
        <w:ind w:left="2880" w:hanging="360"/>
      </w:pPr>
    </w:lvl>
    <w:lvl w:ilvl="4" w:tplc="18B062BC" w:tentative="1">
      <w:start w:val="1"/>
      <w:numFmt w:val="lowerLetter"/>
      <w:lvlText w:val="%5."/>
      <w:lvlJc w:val="left"/>
      <w:pPr>
        <w:ind w:left="3600" w:hanging="360"/>
      </w:pPr>
    </w:lvl>
    <w:lvl w:ilvl="5" w:tplc="401CD2B2" w:tentative="1">
      <w:start w:val="1"/>
      <w:numFmt w:val="lowerRoman"/>
      <w:lvlText w:val="%6."/>
      <w:lvlJc w:val="right"/>
      <w:pPr>
        <w:ind w:left="4320" w:hanging="180"/>
      </w:pPr>
    </w:lvl>
    <w:lvl w:ilvl="6" w:tplc="895E4ACC" w:tentative="1">
      <w:start w:val="1"/>
      <w:numFmt w:val="decimal"/>
      <w:lvlText w:val="%7."/>
      <w:lvlJc w:val="left"/>
      <w:pPr>
        <w:ind w:left="5040" w:hanging="360"/>
      </w:pPr>
    </w:lvl>
    <w:lvl w:ilvl="7" w:tplc="D7EAB0FC" w:tentative="1">
      <w:start w:val="1"/>
      <w:numFmt w:val="lowerLetter"/>
      <w:lvlText w:val="%8."/>
      <w:lvlJc w:val="left"/>
      <w:pPr>
        <w:ind w:left="5760" w:hanging="360"/>
      </w:pPr>
    </w:lvl>
    <w:lvl w:ilvl="8" w:tplc="3794B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7ABE55D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7CC4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24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63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7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C1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CC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07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22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DEA265F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9E34C5EA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1D5A55A8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8052537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EFA88B8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9D10D8B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EC6C9956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E4927976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276A83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1A5824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42E46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84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ED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89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A3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8F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2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CA46919A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2642231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D340BCE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A2CF1E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78DAACB8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9312912A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92E8386A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AABA31F0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2CE861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BCB64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940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E1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C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08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8F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0A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29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A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E16EBEC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4DCE63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2039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6A5C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5A8D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B848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249F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9CEB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F6D5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2FD6817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A1C1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C3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3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CE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EC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7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47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CB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D6B457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E43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8C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69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C0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B88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C2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D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06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A460664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328F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160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63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7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CD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A4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4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47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9E828E0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2F48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69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CB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46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89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0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C0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72BAE0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401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CE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2C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6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6E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4F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4A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E3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0F1C10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98A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07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27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1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A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EE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24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29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E6"/>
    <w:rsid w:val="000C1471"/>
    <w:rsid w:val="000F0A01"/>
    <w:rsid w:val="00181EDB"/>
    <w:rsid w:val="00263621"/>
    <w:rsid w:val="002B4507"/>
    <w:rsid w:val="00400DB2"/>
    <w:rsid w:val="004E275E"/>
    <w:rsid w:val="00594AFD"/>
    <w:rsid w:val="00691E51"/>
    <w:rsid w:val="006D08C1"/>
    <w:rsid w:val="00800AC4"/>
    <w:rsid w:val="0091529D"/>
    <w:rsid w:val="00A86FE1"/>
    <w:rsid w:val="00E67C97"/>
    <w:rsid w:val="00EC5CE6"/>
    <w:rsid w:val="00F211FA"/>
    <w:rsid w:val="00F42914"/>
    <w:rsid w:val="00F91981"/>
    <w:rsid w:val="00FB121C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C4A45-C25E-409E-B121-9EC6C6DD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5D15-8781-42A1-AB60-2102D878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2019-08-28T12:16:00Z</dcterms:created>
  <dcterms:modified xsi:type="dcterms:W3CDTF">2019-08-28T12:16:00Z</dcterms:modified>
</cp:coreProperties>
</file>