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12" w:rsidRPr="002D2912" w:rsidRDefault="00B91E1A" w:rsidP="002D2912">
      <w:pPr>
        <w:pStyle w:val="Ttulo2"/>
        <w:ind w:left="0"/>
        <w:jc w:val="right"/>
        <w:rPr>
          <w:rFonts w:ascii="Merriweather Sans" w:hAnsi="Merriweather Sans"/>
          <w:b w:val="0"/>
          <w:sz w:val="22"/>
          <w:szCs w:val="22"/>
        </w:rPr>
      </w:pPr>
      <w:bookmarkStart w:id="0" w:name="OLE_LINK2"/>
      <w:bookmarkStart w:id="1" w:name="OLE_LINK1"/>
      <w:bookmarkStart w:id="2" w:name="_GoBack"/>
      <w:bookmarkEnd w:id="2"/>
    </w:p>
    <w:p w:rsidR="002D2912" w:rsidRPr="002D2912" w:rsidRDefault="00B91E1A" w:rsidP="002D2912">
      <w:pPr>
        <w:rPr>
          <w:lang w:eastAsia="es-ES"/>
        </w:rPr>
      </w:pPr>
    </w:p>
    <w:p w:rsidR="00322112" w:rsidRDefault="00372501" w:rsidP="00B1690B">
      <w:pPr>
        <w:pStyle w:val="Ttulo2"/>
        <w:ind w:left="0"/>
        <w:rPr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Convocatòria Junta Govern Local.</w:t>
      </w:r>
    </w:p>
    <w:p w:rsidR="00322112" w:rsidRDefault="00B91E1A" w:rsidP="00B1690B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2112" w:rsidRDefault="00372501" w:rsidP="00B1690B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>Us convoco a la sessió Ordinària de la Junta de Govern Local de l’Ajuntament de Ripollet, que es farà el dia 8 de gener de 2019, a les 10.00 hores, a la sala de govern de la casa consistorial.</w:t>
      </w:r>
    </w:p>
    <w:p w:rsidR="006C0671" w:rsidRDefault="00B91E1A" w:rsidP="00B1690B">
      <w:pPr>
        <w:spacing w:after="0" w:line="240" w:lineRule="auto"/>
        <w:jc w:val="both"/>
        <w:rPr>
          <w:rFonts w:ascii="Merriweather Sans" w:hAnsi="Merriweather Sans"/>
        </w:rPr>
      </w:pPr>
    </w:p>
    <w:p w:rsidR="00784CF6" w:rsidRDefault="00784CF6" w:rsidP="00784CF6">
      <w:pPr>
        <w:spacing w:after="0" w:line="240" w:lineRule="auto"/>
        <w:jc w:val="both"/>
        <w:rPr>
          <w:rFonts w:ascii="Merriweather Sans" w:hAnsi="Merriweather Sans"/>
          <w:b/>
        </w:rPr>
      </w:pPr>
      <w:bookmarkStart w:id="3" w:name="BLO__BDT_0"/>
      <w:r>
        <w:rPr>
          <w:rFonts w:ascii="Merriweather Sans" w:hAnsi="Merriweather Sans"/>
          <w:b/>
        </w:rPr>
        <w:t>Ordre del dia</w:t>
      </w:r>
    </w:p>
    <w:p w:rsidR="00784CF6" w:rsidRDefault="00784CF6" w:rsidP="00784CF6">
      <w:pPr>
        <w:spacing w:after="0" w:line="240" w:lineRule="auto"/>
        <w:jc w:val="both"/>
        <w:rPr>
          <w:rFonts w:ascii="Merriweather Sans" w:hAnsi="Merriweather Sans"/>
          <w:b/>
        </w:rPr>
      </w:pPr>
    </w:p>
    <w:p w:rsidR="00784CF6" w:rsidRDefault="00784CF6" w:rsidP="00784CF6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Aprovació acta sessió anterior.</w:t>
      </w:r>
    </w:p>
    <w:p w:rsidR="00784CF6" w:rsidRDefault="00784CF6" w:rsidP="00784CF6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784CF6" w:rsidRDefault="00784CF6" w:rsidP="00784CF6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1. </w:t>
      </w:r>
      <w:r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1.1. Serveis Urbans i Municipalització:</w:t>
      </w:r>
    </w:p>
    <w:p w:rsidR="00784CF6" w:rsidRDefault="00784CF6" w:rsidP="00784CF6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1.1.1. </w:t>
      </w:r>
      <w:r>
        <w:rPr>
          <w:rFonts w:ascii="Merriweather Sans" w:hAnsi="Merriweather Sans"/>
          <w:sz w:val="22"/>
          <w:szCs w:val="22"/>
          <w:lang w:val="ca-ES"/>
        </w:rPr>
        <w:t>Compliment Decret procediment abreujat 88/2017-S, Jutjat Contenciós Administratiu núm. 2 de Barcelona.</w:t>
      </w:r>
    </w:p>
    <w:p w:rsidR="00784CF6" w:rsidRDefault="00784CF6" w:rsidP="00784CF6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784CF6" w:rsidRDefault="00784CF6" w:rsidP="00784CF6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2.1. Serveis Econòmics:</w:t>
      </w:r>
    </w:p>
    <w:p w:rsidR="00784CF6" w:rsidRDefault="00784CF6" w:rsidP="00784CF6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2.1.1. Aprovació</w:t>
      </w:r>
      <w:r>
        <w:rPr>
          <w:rFonts w:ascii="Merriweather Sans" w:hAnsi="Merriweather Sans"/>
          <w:sz w:val="22"/>
          <w:szCs w:val="22"/>
          <w:lang w:val="ca-ES"/>
        </w:rPr>
        <w:t xml:space="preserve"> factures d’abonament núm. 5/2018.</w:t>
      </w: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2.1.2. </w:t>
      </w:r>
      <w:r>
        <w:rPr>
          <w:rFonts w:ascii="Merriweather Sans" w:hAnsi="Merriweather Sans"/>
          <w:sz w:val="22"/>
          <w:szCs w:val="22"/>
          <w:lang w:val="ca-ES"/>
        </w:rPr>
        <w:t>Devolució garantia contracte administratiu serveis de notificacions.</w:t>
      </w: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2.1.3. </w:t>
      </w:r>
      <w:r>
        <w:rPr>
          <w:rFonts w:ascii="Merriweather Sans" w:hAnsi="Merriweather Sans"/>
          <w:sz w:val="22"/>
          <w:szCs w:val="22"/>
          <w:lang w:val="ca-ES"/>
        </w:rPr>
        <w:t xml:space="preserve">Subministrament i instal·lació d'una caldera a l'Escola Enric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Tatché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i Pol. </w:t>
      </w:r>
    </w:p>
    <w:p w:rsidR="00784CF6" w:rsidRDefault="00784CF6" w:rsidP="00784CF6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2.1.4. Subministrament de terminals biomètrics per al control horari i software per a la gestió del control horari de l’Ajuntament i els seus organismes autònoms.</w:t>
      </w:r>
    </w:p>
    <w:p w:rsidR="00080E6D" w:rsidRPr="00DC1906" w:rsidRDefault="00B91E1A" w:rsidP="004557E6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b/>
        </w:rPr>
      </w:pPr>
    </w:p>
    <w:p w:rsidR="009B2080" w:rsidRPr="00DC1906" w:rsidRDefault="00372501" w:rsidP="004557E6">
      <w:pPr>
        <w:pStyle w:val="Normal2"/>
        <w:spacing w:after="0" w:line="240" w:lineRule="auto"/>
        <w:jc w:val="both"/>
        <w:rPr>
          <w:rFonts w:ascii="Merriweather Sans" w:hAnsi="Merriweather Sans"/>
        </w:rPr>
      </w:pPr>
      <w:r w:rsidRPr="00DC1906">
        <w:rPr>
          <w:rFonts w:ascii="Merriweather Sans" w:hAnsi="Merriweather Sans"/>
        </w:rPr>
        <w:t>Atentament,</w:t>
      </w:r>
    </w:p>
    <w:bookmarkEnd w:id="3"/>
    <w:p w:rsidR="004557E6" w:rsidRPr="00DC1906" w:rsidRDefault="00B91E1A" w:rsidP="004557E6">
      <w:pPr>
        <w:pStyle w:val="Normal2"/>
        <w:spacing w:after="0" w:line="240" w:lineRule="auto"/>
        <w:jc w:val="both"/>
        <w:rPr>
          <w:rFonts w:ascii="Merriweather Sans" w:hAnsi="Merriweather Sans"/>
        </w:rPr>
      </w:pPr>
    </w:p>
    <w:p w:rsidR="005D0219" w:rsidRDefault="00372501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L’alcalde  </w:t>
      </w:r>
    </w:p>
    <w:p w:rsidR="005D0219" w:rsidRDefault="00372501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José María Osuna López</w:t>
      </w:r>
    </w:p>
    <w:p w:rsidR="002D2912" w:rsidRDefault="00B91E1A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322112" w:rsidRDefault="00372501" w:rsidP="00B1690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Ripollet, a data de la signatura digital</w:t>
      </w:r>
      <w:bookmarkEnd w:id="0"/>
      <w:bookmarkEnd w:id="1"/>
    </w:p>
    <w:p w:rsidR="00A14636" w:rsidRDefault="00B91E1A" w:rsidP="00A14636">
      <w:pPr>
        <w:jc w:val="center"/>
        <w:rPr>
          <w:rStyle w:val="horari"/>
          <w:rFonts w:ascii="Merriweather Sans" w:hAnsi="Merriweather Sans"/>
          <w:b/>
          <w:sz w:val="28"/>
          <w:szCs w:val="28"/>
          <w:bdr w:val="nil"/>
          <w:shd w:val="clear" w:color="auto" w:fill="FFFFFF"/>
        </w:rPr>
      </w:pPr>
    </w:p>
    <w:p w:rsidR="00576CC8" w:rsidRPr="00576CC8" w:rsidRDefault="00B91E1A" w:rsidP="00576CC8">
      <w:pPr>
        <w:rPr>
          <w:rFonts w:ascii="Merriweather Sans" w:hAnsi="Merriweather Sans" w:cs="Arial"/>
          <w:sz w:val="20"/>
          <w:szCs w:val="20"/>
        </w:rPr>
      </w:pPr>
    </w:p>
    <w:sectPr w:rsidR="00576CC8" w:rsidRPr="00576CC8" w:rsidSect="00B169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320" w:rsidRDefault="00372501">
      <w:pPr>
        <w:spacing w:after="0" w:line="240" w:lineRule="auto"/>
      </w:pPr>
      <w:r>
        <w:separator/>
      </w:r>
    </w:p>
  </w:endnote>
  <w:endnote w:type="continuationSeparator" w:id="0">
    <w:p w:rsidR="008A6320" w:rsidRDefault="0037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B" w:rsidRDefault="00B91E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B" w:rsidRDefault="00B91E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B" w:rsidRDefault="00B91E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320" w:rsidRDefault="00372501">
      <w:pPr>
        <w:spacing w:after="0" w:line="240" w:lineRule="auto"/>
      </w:pPr>
      <w:r>
        <w:separator/>
      </w:r>
    </w:p>
  </w:footnote>
  <w:footnote w:type="continuationSeparator" w:id="0">
    <w:p w:rsidR="008A6320" w:rsidRDefault="0037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B" w:rsidRDefault="00B91E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8A7" w:rsidRDefault="00372501" w:rsidP="00372501">
    <w:pPr>
      <w:pStyle w:val="Normal0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90B" w:rsidRDefault="00B91E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B4F232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465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2E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03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C8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B2E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2F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C6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247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B14C4D5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EAC65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64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C85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05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6E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A7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E1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3ADC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A1A83C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682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C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62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A1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87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A8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40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2093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4ED4A73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452E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61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C5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28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A9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4D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8CD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B62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296A23D0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27D0E54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136B12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7F403C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B4A2776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25A2F3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65421E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73424B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D76D11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16786B1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849854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A2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46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66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BA8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C66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A6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A38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820C7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9B744A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C13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C5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88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56DC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3A9B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ACF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6A9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C7E2D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583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22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02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404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25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E8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07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B82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885A8F4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FE04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47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66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9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AF2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8E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68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EA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883AB7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5B0E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C5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65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AA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46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A6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44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A0B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388E1070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FCD07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A819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C7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0B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405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65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07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1EE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BE6E126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695E99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68C8D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68D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308D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B808ED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9A2FA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C4265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B8AD7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0BD8A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9FE0C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D263E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9E814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1E0D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DA7D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3016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728EA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0C72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3EEEA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48C230" w:tentative="1">
      <w:start w:val="1"/>
      <w:numFmt w:val="lowerLetter"/>
      <w:lvlText w:val="%2."/>
      <w:lvlJc w:val="left"/>
      <w:pPr>
        <w:ind w:left="1440" w:hanging="360"/>
      </w:pPr>
    </w:lvl>
    <w:lvl w:ilvl="2" w:tplc="42C60688" w:tentative="1">
      <w:start w:val="1"/>
      <w:numFmt w:val="lowerRoman"/>
      <w:lvlText w:val="%3."/>
      <w:lvlJc w:val="right"/>
      <w:pPr>
        <w:ind w:left="2160" w:hanging="180"/>
      </w:pPr>
    </w:lvl>
    <w:lvl w:ilvl="3" w:tplc="F8D47FF6" w:tentative="1">
      <w:start w:val="1"/>
      <w:numFmt w:val="decimal"/>
      <w:lvlText w:val="%4."/>
      <w:lvlJc w:val="left"/>
      <w:pPr>
        <w:ind w:left="2880" w:hanging="360"/>
      </w:pPr>
    </w:lvl>
    <w:lvl w:ilvl="4" w:tplc="649415C4" w:tentative="1">
      <w:start w:val="1"/>
      <w:numFmt w:val="lowerLetter"/>
      <w:lvlText w:val="%5."/>
      <w:lvlJc w:val="left"/>
      <w:pPr>
        <w:ind w:left="3600" w:hanging="360"/>
      </w:pPr>
    </w:lvl>
    <w:lvl w:ilvl="5" w:tplc="5700F892" w:tentative="1">
      <w:start w:val="1"/>
      <w:numFmt w:val="lowerRoman"/>
      <w:lvlText w:val="%6."/>
      <w:lvlJc w:val="right"/>
      <w:pPr>
        <w:ind w:left="4320" w:hanging="180"/>
      </w:pPr>
    </w:lvl>
    <w:lvl w:ilvl="6" w:tplc="C38A3B70" w:tentative="1">
      <w:start w:val="1"/>
      <w:numFmt w:val="decimal"/>
      <w:lvlText w:val="%7."/>
      <w:lvlJc w:val="left"/>
      <w:pPr>
        <w:ind w:left="5040" w:hanging="360"/>
      </w:pPr>
    </w:lvl>
    <w:lvl w:ilvl="7" w:tplc="A356C92C" w:tentative="1">
      <w:start w:val="1"/>
      <w:numFmt w:val="lowerLetter"/>
      <w:lvlText w:val="%8."/>
      <w:lvlJc w:val="left"/>
      <w:pPr>
        <w:ind w:left="5760" w:hanging="360"/>
      </w:pPr>
    </w:lvl>
    <w:lvl w:ilvl="8" w:tplc="36A6E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7BA2825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CC08E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A6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855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00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9A5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0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AA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6C4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5ED0B95E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0294648C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ACF4ACE0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A54C03D0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91B09AFE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69F42B94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3D36A242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5F804F1E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BC465810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8A1256A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A2F8B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86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0F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D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EF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4C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AC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F4F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95CC5966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0634477C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316CAC0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BB82EB34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D88E3F7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C96E2AA2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D246561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58529712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E7A787A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5666E3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863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92E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1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E2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469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ED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2E6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C65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81948DF8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E12E2FB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A9635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DC69E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D079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86A01C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5B226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86C0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7841A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658295F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8D84F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AA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07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C2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86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4F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00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4C5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9F0E8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949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0E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8A8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0E0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743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86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6A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4A6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8BB2BEF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7881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AAB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CF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6B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8C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50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CC9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AA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8DB626C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E5EC0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42F1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184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0D2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AA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C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EA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FAB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3926DB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520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E7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8D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43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C07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8B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283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26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5C8A8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B2A0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81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7CB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A2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6DB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E8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07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4B8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A7"/>
    <w:rsid w:val="00372501"/>
    <w:rsid w:val="00784CF6"/>
    <w:rsid w:val="007C28A7"/>
    <w:rsid w:val="008A6320"/>
    <w:rsid w:val="00B91E1A"/>
    <w:rsid w:val="00D8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103AF-BFB8-416C-ADD8-7D9366A1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22112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322112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2">
    <w:name w:val="Normal_2"/>
    <w:qFormat/>
    <w:rPr>
      <w:lang w:val="ca-ES"/>
    </w:rPr>
  </w:style>
  <w:style w:type="paragraph" w:customStyle="1" w:styleId="Normal10">
    <w:name w:val="Normal_1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E51C-5F19-4BBC-A08F-F833B372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DELGADO GONZALEZ, Carolina</dc:creator>
  <cp:lastModifiedBy>ADMINISTRATOR</cp:lastModifiedBy>
  <cp:revision>3</cp:revision>
  <cp:lastPrinted>2018-09-21T06:47:00Z</cp:lastPrinted>
  <dcterms:created xsi:type="dcterms:W3CDTF">2019-01-03T08:32:00Z</dcterms:created>
  <dcterms:modified xsi:type="dcterms:W3CDTF">2019-01-08T10:48:00Z</dcterms:modified>
</cp:coreProperties>
</file>