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276C4" w:rsidRDefault="00885027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3276C4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3276C4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276C4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276C4">
        <w:rPr>
          <w:rFonts w:ascii="Merriweather Sans" w:hAnsi="Merriweather Sans"/>
          <w:b w:val="0"/>
          <w:sz w:val="22"/>
          <w:szCs w:val="22"/>
        </w:rPr>
        <w:t>ordinària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276C4">
        <w:rPr>
          <w:rFonts w:ascii="Merriweather Sans" w:hAnsi="Merriweather Sans"/>
          <w:b w:val="0"/>
          <w:sz w:val="22"/>
          <w:szCs w:val="22"/>
        </w:rPr>
        <w:t>e</w:t>
      </w:r>
      <w:r w:rsidR="00D06866" w:rsidRPr="003276C4">
        <w:rPr>
          <w:rFonts w:ascii="Merriweather Sans" w:hAnsi="Merriweather Sans"/>
          <w:b w:val="0"/>
          <w:sz w:val="22"/>
          <w:szCs w:val="22"/>
        </w:rPr>
        <w:t>n</w:t>
      </w:r>
      <w:r w:rsidR="005F1D3C" w:rsidRPr="003276C4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276C4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E47337">
        <w:rPr>
          <w:rFonts w:ascii="Merriweather Sans" w:hAnsi="Merriweather Sans"/>
          <w:b w:val="0"/>
          <w:sz w:val="22"/>
          <w:szCs w:val="22"/>
        </w:rPr>
        <w:t>24</w:t>
      </w:r>
      <w:r w:rsidR="00CD1C04">
        <w:rPr>
          <w:rFonts w:ascii="Merriweather Sans" w:hAnsi="Merriweather Sans"/>
          <w:b w:val="0"/>
          <w:sz w:val="22"/>
          <w:szCs w:val="22"/>
        </w:rPr>
        <w:t xml:space="preserve"> d’abril</w:t>
      </w:r>
      <w:r w:rsidR="00A76063" w:rsidRPr="003276C4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276C4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276C4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3276C4">
        <w:rPr>
          <w:rFonts w:ascii="Merriweather Sans" w:hAnsi="Merriweather Sans"/>
          <w:b w:val="0"/>
          <w:sz w:val="22"/>
          <w:szCs w:val="22"/>
        </w:rPr>
        <w:t>10</w:t>
      </w:r>
      <w:r w:rsidR="00096CD3" w:rsidRPr="003276C4">
        <w:rPr>
          <w:rFonts w:ascii="Merriweather Sans" w:hAnsi="Merriweather Sans"/>
          <w:b w:val="0"/>
          <w:sz w:val="22"/>
          <w:szCs w:val="22"/>
        </w:rPr>
        <w:t>.</w:t>
      </w:r>
      <w:r w:rsidR="006C3CC4" w:rsidRPr="003276C4">
        <w:rPr>
          <w:rFonts w:ascii="Merriweather Sans" w:hAnsi="Merriweather Sans"/>
          <w:b w:val="0"/>
          <w:sz w:val="22"/>
          <w:szCs w:val="22"/>
        </w:rPr>
        <w:t>00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276C4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276C4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3276C4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3276C4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Aprovació acta sessió anterior.</w:t>
      </w:r>
    </w:p>
    <w:p w:rsidR="008647ED" w:rsidRDefault="008647E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Despatx d’ofici.</w:t>
      </w:r>
    </w:p>
    <w:p w:rsidR="00E47337" w:rsidRDefault="00E4733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Assumptes de personal.</w:t>
      </w:r>
    </w:p>
    <w:p w:rsidR="00E47337" w:rsidRDefault="00E4733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despeses anticipades per Tresoreria.</w:t>
      </w:r>
    </w:p>
    <w:p w:rsidR="00E47337" w:rsidRDefault="00E4733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subvencions.</w:t>
      </w:r>
    </w:p>
    <w:p w:rsidR="00E47337" w:rsidRDefault="00E4733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</w:p>
    <w:p w:rsidR="00E47337" w:rsidRDefault="00E4733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Servei municipal d’abastament d’aigües.</w:t>
      </w:r>
    </w:p>
    <w:p w:rsidR="00E47337" w:rsidRDefault="00E4733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Rectificació període de contractació Servei de manteniment del control accés de l’aparcament municipal El Molí.</w:t>
      </w:r>
    </w:p>
    <w:p w:rsidR="00E47337" w:rsidRDefault="00E4733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la Resolució d’Alcaldia núm. 403/2018, bestreta a Serveis Socials, per atendre urgències que es tramitin per a l’habitatge.</w:t>
      </w:r>
    </w:p>
    <w:p w:rsidR="00E47337" w:rsidRDefault="00E4733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Ajuts socials per a escoles bressol municipals, abril 2018.</w:t>
      </w:r>
    </w:p>
    <w:p w:rsidR="00E47337" w:rsidRDefault="00E4733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Beques menjador escolar curs 2017/18, febrer 2018.</w:t>
      </w:r>
    </w:p>
    <w:p w:rsidR="00E47337" w:rsidRDefault="00E4733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Baixa infant Escola Bressol la Verema.</w:t>
      </w:r>
    </w:p>
    <w:p w:rsidR="00E47337" w:rsidRDefault="00E47337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Conveni amb l’Associació Fem Pedagogia–GPS a un futur millor, i autorització del pagament de la bestreta.</w:t>
      </w:r>
    </w:p>
    <w:p w:rsidR="00E47337" w:rsidRDefault="00D00DF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Baixa bucs d’assaig.</w:t>
      </w:r>
    </w:p>
    <w:p w:rsidR="00E47337" w:rsidRDefault="00D00DF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ajuts socials per a joves inscrita/es al </w:t>
      </w:r>
      <w:proofErr w:type="spellStart"/>
      <w:r>
        <w:rPr>
          <w:rFonts w:ascii="Merriweather Sans" w:hAnsi="Merriweather Sans"/>
          <w:sz w:val="22"/>
          <w:szCs w:val="22"/>
        </w:rPr>
        <w:t>Kftí</w:t>
      </w:r>
      <w:proofErr w:type="spellEnd"/>
      <w:r>
        <w:rPr>
          <w:rFonts w:ascii="Merriweather Sans" w:hAnsi="Merriweather Sans"/>
          <w:sz w:val="22"/>
          <w:szCs w:val="22"/>
        </w:rPr>
        <w:t xml:space="preserve"> Casal de Joves.</w:t>
      </w:r>
    </w:p>
    <w:p w:rsidR="00D00DFD" w:rsidRDefault="00D00DF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Millora i modificació al carrer del Parc, per tal de facilitar el pas al carril bici.</w:t>
      </w:r>
    </w:p>
    <w:p w:rsidR="00D00DFD" w:rsidRDefault="00D00DF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Addenda núm. 1 del Conveni de cooperació, entre el Consorci de Turisme del Vallès Occidental i els ajuntaments de Sabadell, Ripollet, Montcada i Reixac, Barberà del Vallès i Castellar del Vallès, per a l’execució del Projecte d’arranjament de la xarxa de camins de l’entorn del riu Ripoll.</w:t>
      </w:r>
    </w:p>
    <w:p w:rsidR="00D00DFD" w:rsidRDefault="00D00DF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Danys al patrimoni.</w:t>
      </w:r>
    </w:p>
    <w:p w:rsidR="00D00DFD" w:rsidRDefault="00D00DFD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Modificació del Projecte i certificació tercera i última obres de connexió d’edificis municipals amb fibra òptica.</w:t>
      </w:r>
    </w:p>
    <w:p w:rsidR="00A17F9F" w:rsidRDefault="00A17F9F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Obres parcs segurs reforma dels parcs </w:t>
      </w:r>
      <w:proofErr w:type="spellStart"/>
      <w:r>
        <w:rPr>
          <w:rFonts w:ascii="Merriweather Sans" w:hAnsi="Merriweather Sans"/>
          <w:sz w:val="22"/>
          <w:szCs w:val="22"/>
        </w:rPr>
        <w:t>Rizal</w:t>
      </w:r>
      <w:proofErr w:type="spellEnd"/>
      <w:r>
        <w:rPr>
          <w:rFonts w:ascii="Merriweather Sans" w:hAnsi="Merriweather Sans"/>
          <w:sz w:val="22"/>
          <w:szCs w:val="22"/>
        </w:rPr>
        <w:t xml:space="preserve"> i dels Mestres.</w:t>
      </w:r>
    </w:p>
    <w:p w:rsidR="00757BFF" w:rsidRDefault="00757BFF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L’alcalde</w:t>
      </w:r>
      <w:r w:rsidR="00BB11D9" w:rsidRPr="003276C4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3276C4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623583" w:rsidRPr="003276C4" w:rsidRDefault="0062358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3276C4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bookmarkStart w:id="0" w:name="_GoBack"/>
      <w:bookmarkEnd w:id="0"/>
    </w:p>
    <w:p w:rsidR="00261C06" w:rsidRPr="003276C4" w:rsidRDefault="005D089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3276C4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276C4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 xml:space="preserve">Ripollet, </w:t>
      </w:r>
      <w:r w:rsidR="00E47337">
        <w:rPr>
          <w:rFonts w:ascii="Merriweather Sans" w:hAnsi="Merriweather Sans"/>
          <w:sz w:val="22"/>
          <w:szCs w:val="22"/>
        </w:rPr>
        <w:t>19</w:t>
      </w:r>
      <w:r w:rsidR="005D0896">
        <w:rPr>
          <w:rFonts w:ascii="Merriweather Sans" w:hAnsi="Merriweather Sans"/>
          <w:sz w:val="22"/>
          <w:szCs w:val="22"/>
        </w:rPr>
        <w:t xml:space="preserve"> d’abril</w:t>
      </w:r>
      <w:r w:rsidR="00A76063" w:rsidRPr="003276C4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3276C4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17F9F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3"/>
    <o:shapelayout v:ext="edit">
      <o:idmap v:ext="edit" data="1"/>
    </o:shapelayout>
  </w:shapeDefaults>
  <w:decimalSymbol w:val=","/>
  <w:listSeparator w:val=";"/>
  <w14:docId w14:val="1C0E90F7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19</TotalTime>
  <Pages>1</Pages>
  <Words>286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5</cp:revision>
  <cp:lastPrinted>2018-04-19T06:18:00Z</cp:lastPrinted>
  <dcterms:created xsi:type="dcterms:W3CDTF">2018-04-18T12:16:00Z</dcterms:created>
  <dcterms:modified xsi:type="dcterms:W3CDTF">2018-04-19T06:18:00Z</dcterms:modified>
</cp:coreProperties>
</file>