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23061F">
        <w:rPr>
          <w:rFonts w:ascii="Merriweather Sans" w:hAnsi="Merriweather Sans"/>
          <w:b w:val="0"/>
          <w:sz w:val="22"/>
          <w:szCs w:val="22"/>
        </w:rPr>
        <w:t>21</w:t>
      </w:r>
      <w:r w:rsidR="007F10D6">
        <w:rPr>
          <w:rFonts w:ascii="Merriweather Sans" w:hAnsi="Merriweather Sans"/>
          <w:b w:val="0"/>
          <w:sz w:val="22"/>
          <w:szCs w:val="22"/>
        </w:rPr>
        <w:t xml:space="preserve"> de novembre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5A6A97" w:rsidRDefault="005A6A9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Cànon exercici 2016, Servei explotació de l’aparcament de cami</w:t>
      </w:r>
      <w:r w:rsidR="00B528BD">
        <w:rPr>
          <w:rFonts w:ascii="Merriweather Sans" w:hAnsi="Merriweather Sans"/>
          <w:sz w:val="22"/>
          <w:szCs w:val="22"/>
        </w:rPr>
        <w:t>o</w:t>
      </w:r>
      <w:r>
        <w:rPr>
          <w:rFonts w:ascii="Merriweather Sans" w:hAnsi="Merriweather Sans"/>
          <w:sz w:val="22"/>
          <w:szCs w:val="22"/>
        </w:rPr>
        <w:t>ns als sectors La Granja i Martinet.</w:t>
      </w:r>
    </w:p>
    <w:p w:rsidR="005A6A97" w:rsidRDefault="005A6A9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subministrament i instal·lació, en règim de lloguer, de llums de Nadal.</w:t>
      </w:r>
    </w:p>
    <w:p w:rsidR="005A6A97" w:rsidRDefault="005A6A9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expedient administratiu de licitació pública, del contracte de subministrament de vestuari per a la Policia Local.</w:t>
      </w:r>
    </w:p>
    <w:p w:rsidR="005A6A97" w:rsidRDefault="005A6A9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varis conceptes.</w:t>
      </w:r>
    </w:p>
    <w:p w:rsidR="005A6A97" w:rsidRDefault="005A6A9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escoles bressol municipals, novembre 2017.</w:t>
      </w:r>
    </w:p>
    <w:p w:rsidR="00622B05" w:rsidRDefault="00622B0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als kits de Creu Roja, d’abril, maig  juny 2015.</w:t>
      </w:r>
    </w:p>
    <w:p w:rsidR="005A6A97" w:rsidRDefault="005A6A9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modificacions beques menjador escolar curs 2017/18.</w:t>
      </w:r>
    </w:p>
    <w:p w:rsidR="005A6A97" w:rsidRDefault="005A6A9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Recursos beques material escolar i/o llibres del curs 2017/18.</w:t>
      </w:r>
    </w:p>
    <w:p w:rsidR="00622B05" w:rsidRDefault="00622B0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Conveni de col·laboració amb l’Àrea Metropolitana de Barcelona, per a la millora de l’accessibilitat a les parades d’autobús del municipi.</w:t>
      </w:r>
    </w:p>
    <w:p w:rsidR="00E021EA" w:rsidRDefault="00E021EA" w:rsidP="00E021EA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Lliurament placa gual.</w:t>
      </w:r>
    </w:p>
    <w:p w:rsidR="005A6A97" w:rsidRDefault="005A6A97" w:rsidP="00E021EA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E021EA">
        <w:rPr>
          <w:rFonts w:ascii="Merriweather Sans" w:hAnsi="Merriweather Sans"/>
          <w:sz w:val="22"/>
          <w:szCs w:val="22"/>
        </w:rPr>
        <w:t>Autorització modificacions llicències urbanístiques.</w:t>
      </w:r>
    </w:p>
    <w:p w:rsidR="00E021EA" w:rsidRDefault="00E021EA" w:rsidP="00E021EA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obres reforma cambra higiènica Escola Josep Maria Ginesta.</w:t>
      </w:r>
    </w:p>
    <w:p w:rsidR="00E021EA" w:rsidRDefault="00E021EA" w:rsidP="00E021EA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obres habilitació espai per a oficina de monitors al Patronat Municipal d’Esports.</w:t>
      </w:r>
    </w:p>
    <w:p w:rsidR="00E021EA" w:rsidRDefault="00E021EA" w:rsidP="00E021EA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Inici de l’expedient de licitació aplicable al contracte d’obres del Projecte d’instal·lació de dos grups semafòrics.</w:t>
      </w:r>
    </w:p>
    <w:p w:rsidR="00E021EA" w:rsidRDefault="00E021EA" w:rsidP="00E021EA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Inici de l’expedient de licitació aplicable al contracte d’obres del Projecte parcs segurs reforma dels parcs </w:t>
      </w:r>
      <w:proofErr w:type="spellStart"/>
      <w:r>
        <w:rPr>
          <w:rFonts w:ascii="Merriweather Sans" w:hAnsi="Merriweather Sans"/>
          <w:sz w:val="22"/>
          <w:szCs w:val="22"/>
        </w:rPr>
        <w:t>Rizal</w:t>
      </w:r>
      <w:proofErr w:type="spellEnd"/>
      <w:r>
        <w:rPr>
          <w:rFonts w:ascii="Merriweather Sans" w:hAnsi="Merriweather Sans"/>
          <w:sz w:val="22"/>
          <w:szCs w:val="22"/>
        </w:rPr>
        <w:t xml:space="preserve"> i dels Mestres.</w:t>
      </w:r>
    </w:p>
    <w:p w:rsidR="00E021EA" w:rsidRPr="00E021EA" w:rsidRDefault="00E021EA" w:rsidP="00E021EA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Inici de l’expedient de licitació aplicable al contracte d’obres del Projecte d’obres per a </w:t>
      </w:r>
      <w:proofErr w:type="spellStart"/>
      <w:r>
        <w:rPr>
          <w:rFonts w:ascii="Merriweather Sans" w:hAnsi="Merriweather Sans"/>
          <w:sz w:val="22"/>
          <w:szCs w:val="22"/>
        </w:rPr>
        <w:t>reasfaltats</w:t>
      </w:r>
      <w:proofErr w:type="spellEnd"/>
      <w:r>
        <w:rPr>
          <w:rFonts w:ascii="Merriweather Sans" w:hAnsi="Merriweather Sans"/>
          <w:sz w:val="22"/>
          <w:szCs w:val="22"/>
        </w:rPr>
        <w:t xml:space="preserve"> municipals.</w:t>
      </w:r>
    </w:p>
    <w:bookmarkEnd w:id="0"/>
    <w:p w:rsidR="005A6A97" w:rsidRDefault="005A6A97" w:rsidP="00B528BD">
      <w:pPr>
        <w:ind w:left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23061F">
        <w:rPr>
          <w:rFonts w:ascii="Merriweather Sans" w:hAnsi="Merriweather Sans"/>
          <w:sz w:val="22"/>
          <w:szCs w:val="22"/>
        </w:rPr>
        <w:t>16</w:t>
      </w:r>
      <w:r w:rsidR="007F10D6">
        <w:rPr>
          <w:rFonts w:ascii="Merriweather Sans" w:hAnsi="Merriweather Sans"/>
          <w:sz w:val="22"/>
          <w:szCs w:val="22"/>
        </w:rPr>
        <w:t xml:space="preserve"> de novembre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0177"/>
    <o:shapelayout v:ext="edit">
      <o:idmap v:ext="edit" data="1"/>
    </o:shapelayout>
  </w:shapeDefaults>
  <w:decimalSymbol w:val=","/>
  <w:listSeparator w:val=";"/>
  <w14:docId w14:val="1604C9D5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41</TotalTime>
  <Pages>1</Pages>
  <Words>270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2017-11-16T07:31:00Z</cp:lastPrinted>
  <dcterms:created xsi:type="dcterms:W3CDTF">2017-11-15T13:24:00Z</dcterms:created>
  <dcterms:modified xsi:type="dcterms:W3CDTF">2017-11-16T07:31:00Z</dcterms:modified>
</cp:coreProperties>
</file>